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9C" w:rsidRPr="004A53DC" w:rsidRDefault="00D37E9C" w:rsidP="00915B7F">
      <w:pPr>
        <w:rPr>
          <w:rFonts w:ascii="Arial" w:eastAsia="SimSun" w:hAnsi="Arial" w:cs="Arial"/>
          <w:b/>
          <w:color w:val="000000" w:themeColor="text1"/>
          <w:sz w:val="22"/>
        </w:rPr>
      </w:pPr>
      <w:r w:rsidRPr="004A53DC">
        <w:rPr>
          <w:rFonts w:ascii="Arial" w:eastAsia="SimSun" w:hAnsi="Arial" w:cs="Arial"/>
          <w:b/>
          <w:color w:val="000000" w:themeColor="text1"/>
          <w:sz w:val="22"/>
        </w:rPr>
        <w:t>香港海事博物館特展</w:t>
      </w:r>
    </w:p>
    <w:p w:rsidR="00915B7F" w:rsidRPr="004A53DC" w:rsidRDefault="00915B7F" w:rsidP="00915B7F">
      <w:pPr>
        <w:rPr>
          <w:rFonts w:ascii="Arial" w:eastAsia="新細明體" w:hAnsi="Arial" w:cs="Arial"/>
          <w:b/>
          <w:color w:val="000000" w:themeColor="text1"/>
          <w:sz w:val="22"/>
        </w:rPr>
      </w:pPr>
    </w:p>
    <w:p w:rsidR="00D80B9B" w:rsidRPr="002205EA" w:rsidRDefault="005A239D" w:rsidP="00D80B9B">
      <w:pPr>
        <w:jc w:val="center"/>
        <w:rPr>
          <w:rFonts w:ascii="Arial" w:hAnsi="Arial" w:cs="Arial"/>
          <w:b/>
          <w:color w:val="000000" w:themeColor="text1"/>
          <w:sz w:val="28"/>
        </w:rPr>
      </w:pPr>
      <w:r>
        <w:rPr>
          <w:rFonts w:ascii="Arial" w:eastAsiaTheme="majorEastAsia" w:hAnsi="Arial" w:cs="Arial" w:hint="eastAsia"/>
          <w:b/>
          <w:sz w:val="28"/>
        </w:rPr>
        <w:t>針路藍縷</w:t>
      </w:r>
      <w:r w:rsidR="00DC5F7E" w:rsidRPr="004A53DC">
        <w:rPr>
          <w:rFonts w:ascii="Arial" w:eastAsiaTheme="majorEastAsia" w:hAnsi="Arial" w:cs="Arial"/>
          <w:b/>
          <w:color w:val="000000" w:themeColor="text1"/>
          <w:sz w:val="28"/>
        </w:rPr>
        <w:t>：牛津大學珍藏明代海圖及外銷瓷</w:t>
      </w:r>
    </w:p>
    <w:p w:rsidR="00096F28" w:rsidRPr="004479A1" w:rsidRDefault="00096F28" w:rsidP="00096F28">
      <w:pPr>
        <w:rPr>
          <w:rFonts w:ascii="Arial" w:hAnsi="Arial" w:cs="Arial"/>
          <w:color w:val="000000" w:themeColor="text1"/>
          <w:szCs w:val="24"/>
        </w:rPr>
      </w:pPr>
      <w:r w:rsidRPr="00000A45">
        <w:rPr>
          <w:rFonts w:ascii="Arial" w:hAnsi="Arial" w:cs="Arial"/>
          <w:color w:val="000000" w:themeColor="text1"/>
          <w:szCs w:val="24"/>
        </w:rPr>
        <w:t>日期：</w:t>
      </w:r>
      <w:r w:rsidRPr="00000A45">
        <w:rPr>
          <w:rFonts w:ascii="Arial" w:hAnsi="Arial" w:cs="Arial"/>
          <w:color w:val="000000" w:themeColor="text1"/>
          <w:szCs w:val="24"/>
        </w:rPr>
        <w:t>2014</w:t>
      </w:r>
      <w:r w:rsidRPr="00000A45">
        <w:rPr>
          <w:rFonts w:ascii="Arial" w:hAnsi="Arial" w:cs="Arial"/>
          <w:color w:val="000000" w:themeColor="text1"/>
          <w:szCs w:val="24"/>
        </w:rPr>
        <w:t>年</w:t>
      </w:r>
      <w:r w:rsidRPr="00000A45">
        <w:rPr>
          <w:rFonts w:ascii="Arial" w:hAnsi="Arial" w:cs="Arial"/>
          <w:color w:val="000000" w:themeColor="text1"/>
          <w:szCs w:val="24"/>
        </w:rPr>
        <w:t>3</w:t>
      </w:r>
      <w:r w:rsidRPr="00000A45">
        <w:rPr>
          <w:rFonts w:ascii="Arial" w:hAnsi="Arial" w:cs="Arial"/>
          <w:color w:val="000000" w:themeColor="text1"/>
          <w:szCs w:val="24"/>
        </w:rPr>
        <w:t>月</w:t>
      </w:r>
      <w:r w:rsidRPr="00000A45">
        <w:rPr>
          <w:rFonts w:ascii="Arial" w:hAnsi="Arial" w:cs="Arial"/>
          <w:color w:val="000000" w:themeColor="text1"/>
          <w:szCs w:val="24"/>
        </w:rPr>
        <w:t>21</w:t>
      </w:r>
      <w:r w:rsidRPr="00000A45">
        <w:rPr>
          <w:rFonts w:ascii="Arial" w:hAnsi="Arial" w:cs="Arial"/>
          <w:color w:val="000000" w:themeColor="text1"/>
          <w:szCs w:val="24"/>
        </w:rPr>
        <w:t>日至</w:t>
      </w:r>
      <w:r w:rsidRPr="00000A45">
        <w:rPr>
          <w:rFonts w:ascii="Arial" w:hAnsi="Arial" w:cs="Arial"/>
          <w:color w:val="000000" w:themeColor="text1"/>
          <w:szCs w:val="24"/>
        </w:rPr>
        <w:t>6</w:t>
      </w:r>
      <w:r w:rsidRPr="00000A45">
        <w:rPr>
          <w:rFonts w:ascii="Arial" w:hAnsi="Arial" w:cs="Arial"/>
          <w:color w:val="000000" w:themeColor="text1"/>
          <w:szCs w:val="24"/>
        </w:rPr>
        <w:t>月</w:t>
      </w:r>
      <w:r w:rsidRPr="00000A45">
        <w:rPr>
          <w:rFonts w:ascii="Arial" w:hAnsi="Arial" w:cs="Arial"/>
          <w:color w:val="000000" w:themeColor="text1"/>
          <w:szCs w:val="24"/>
        </w:rPr>
        <w:t>23</w:t>
      </w:r>
      <w:r w:rsidRPr="00000A45">
        <w:rPr>
          <w:rFonts w:ascii="Arial" w:hAnsi="Arial" w:cs="Arial"/>
          <w:color w:val="000000" w:themeColor="text1"/>
          <w:szCs w:val="24"/>
        </w:rPr>
        <w:t>日</w:t>
      </w:r>
    </w:p>
    <w:p w:rsidR="00096F28" w:rsidRPr="00000A45" w:rsidRDefault="00096F28" w:rsidP="00096F28">
      <w:pPr>
        <w:rPr>
          <w:rFonts w:ascii="Arial" w:hAnsi="Arial" w:cs="Arial"/>
          <w:color w:val="000000" w:themeColor="text1"/>
          <w:szCs w:val="24"/>
        </w:rPr>
      </w:pPr>
      <w:r w:rsidRPr="00000A45">
        <w:rPr>
          <w:rFonts w:ascii="Arial" w:hAnsi="Arial" w:cs="Arial"/>
          <w:color w:val="000000" w:themeColor="text1"/>
          <w:szCs w:val="24"/>
        </w:rPr>
        <w:t>地點：香港海事博物館</w:t>
      </w:r>
      <w:r w:rsidR="001B720A" w:rsidRPr="00000A45">
        <w:rPr>
          <w:rFonts w:ascii="Arial" w:hAnsi="Arial" w:cs="Arial"/>
          <w:color w:val="000000" w:themeColor="text1"/>
          <w:szCs w:val="24"/>
        </w:rPr>
        <w:t>「</w:t>
      </w:r>
      <w:r w:rsidR="001B720A" w:rsidRPr="00000A45">
        <w:rPr>
          <w:rFonts w:ascii="Arial" w:hAnsi="Arial" w:cs="Arial"/>
          <w:color w:val="000000" w:themeColor="text1"/>
          <w:szCs w:val="24"/>
          <w:lang w:eastAsia="zh-HK"/>
        </w:rPr>
        <w:t>程餘齋展廳</w:t>
      </w:r>
      <w:r w:rsidR="001B720A" w:rsidRPr="00000A45">
        <w:rPr>
          <w:rFonts w:ascii="Arial" w:hAnsi="Arial" w:cs="Arial"/>
          <w:color w:val="000000" w:themeColor="text1"/>
          <w:szCs w:val="24"/>
        </w:rPr>
        <w:t>」</w:t>
      </w:r>
    </w:p>
    <w:p w:rsidR="00D80B9B" w:rsidRPr="004A53DC" w:rsidRDefault="00D80B9B" w:rsidP="00D80B9B">
      <w:pPr>
        <w:rPr>
          <w:rFonts w:ascii="Arial" w:hAnsi="Arial" w:cs="Arial"/>
          <w:color w:val="000000" w:themeColor="text1"/>
          <w:sz w:val="22"/>
        </w:rPr>
      </w:pPr>
    </w:p>
    <w:p w:rsidR="00232D34" w:rsidRPr="00000A45" w:rsidRDefault="001938A2">
      <w:pPr>
        <w:autoSpaceDE w:val="0"/>
        <w:autoSpaceDN w:val="0"/>
        <w:adjustRightInd w:val="0"/>
        <w:rPr>
          <w:rFonts w:ascii="Arial" w:hAnsi="Arial" w:cs="Arial"/>
          <w:color w:val="333333"/>
          <w:sz w:val="22"/>
          <w:shd w:val="clear" w:color="auto" w:fill="FFFFFF"/>
        </w:rPr>
      </w:pPr>
      <w:r w:rsidRPr="00000A45">
        <w:rPr>
          <w:rFonts w:ascii="Arial" w:hAnsi="Arial" w:cs="Arial"/>
          <w:color w:val="333333"/>
          <w:sz w:val="22"/>
          <w:shd w:val="clear" w:color="auto" w:fill="FFFFFF"/>
        </w:rPr>
        <w:t>香港海事博物館與英國牛津大學博德利</w:t>
      </w:r>
      <w:r w:rsidR="00210ED0" w:rsidRPr="00000A45">
        <w:rPr>
          <w:rFonts w:ascii="Arial" w:hAnsi="Arial" w:cs="Arial"/>
          <w:color w:val="333333"/>
          <w:sz w:val="22"/>
          <w:shd w:val="clear" w:color="auto" w:fill="FFFFFF"/>
        </w:rPr>
        <w:t>（</w:t>
      </w:r>
      <w:r w:rsidR="00210ED0" w:rsidRPr="00000A45">
        <w:rPr>
          <w:rFonts w:ascii="Arial" w:hAnsi="Arial" w:cs="Arial"/>
          <w:color w:val="333333"/>
          <w:sz w:val="22"/>
          <w:shd w:val="clear" w:color="auto" w:fill="FFFFFF"/>
        </w:rPr>
        <w:t>Bodleian</w:t>
      </w:r>
      <w:r w:rsidR="00210ED0" w:rsidRPr="00000A45">
        <w:rPr>
          <w:rFonts w:ascii="Arial" w:hAnsi="Arial" w:cs="Arial"/>
          <w:color w:val="333333"/>
          <w:sz w:val="22"/>
          <w:shd w:val="clear" w:color="auto" w:fill="FFFFFF"/>
        </w:rPr>
        <w:t>）</w:t>
      </w:r>
      <w:r w:rsidRPr="00000A45">
        <w:rPr>
          <w:rFonts w:ascii="Arial" w:hAnsi="Arial" w:cs="Arial"/>
          <w:color w:val="333333"/>
          <w:sz w:val="22"/>
          <w:shd w:val="clear" w:color="auto" w:fill="FFFFFF"/>
        </w:rPr>
        <w:t>圖書館合作，將</w:t>
      </w:r>
      <w:r w:rsidR="004A53DC" w:rsidRPr="00000A45">
        <w:rPr>
          <w:rFonts w:ascii="Arial" w:hAnsi="Arial" w:cs="Arial"/>
          <w:color w:val="333333"/>
          <w:sz w:val="22"/>
          <w:shd w:val="clear" w:color="auto" w:fill="FFFFFF"/>
        </w:rPr>
        <w:t>於</w:t>
      </w:r>
      <w:r w:rsidRPr="00000A45">
        <w:rPr>
          <w:rFonts w:ascii="Arial" w:hAnsi="Arial" w:cs="Arial"/>
          <w:color w:val="333333"/>
          <w:sz w:val="22"/>
          <w:shd w:val="clear" w:color="auto" w:fill="FFFFFF"/>
        </w:rPr>
        <w:t>2014</w:t>
      </w:r>
      <w:r w:rsidRPr="00000A45">
        <w:rPr>
          <w:rFonts w:ascii="Arial" w:hAnsi="Arial" w:cs="Arial"/>
          <w:color w:val="333333"/>
          <w:sz w:val="22"/>
          <w:shd w:val="clear" w:color="auto" w:fill="FFFFFF"/>
        </w:rPr>
        <w:t>年</w:t>
      </w:r>
      <w:r w:rsidRPr="00000A45">
        <w:rPr>
          <w:rFonts w:ascii="Arial" w:hAnsi="Arial" w:cs="Arial"/>
          <w:color w:val="333333"/>
          <w:sz w:val="22"/>
          <w:shd w:val="clear" w:color="auto" w:fill="FFFFFF"/>
        </w:rPr>
        <w:t>3</w:t>
      </w:r>
      <w:r w:rsidRPr="00000A45">
        <w:rPr>
          <w:rFonts w:ascii="Arial" w:hAnsi="Arial" w:cs="Arial"/>
          <w:color w:val="333333"/>
          <w:sz w:val="22"/>
          <w:shd w:val="clear" w:color="auto" w:fill="FFFFFF"/>
        </w:rPr>
        <w:t>月</w:t>
      </w:r>
      <w:r w:rsidRPr="00000A45">
        <w:rPr>
          <w:rFonts w:ascii="Arial" w:hAnsi="Arial" w:cs="Arial"/>
          <w:color w:val="333333"/>
          <w:sz w:val="22"/>
          <w:shd w:val="clear" w:color="auto" w:fill="FFFFFF"/>
        </w:rPr>
        <w:t>21</w:t>
      </w:r>
      <w:r w:rsidRPr="00000A45">
        <w:rPr>
          <w:rFonts w:ascii="Arial" w:hAnsi="Arial" w:cs="Arial"/>
          <w:color w:val="333333"/>
          <w:sz w:val="22"/>
          <w:shd w:val="clear" w:color="auto" w:fill="FFFFFF"/>
        </w:rPr>
        <w:t>日至</w:t>
      </w:r>
      <w:r w:rsidRPr="00000A45">
        <w:rPr>
          <w:rFonts w:ascii="Arial" w:hAnsi="Arial" w:cs="Arial"/>
          <w:color w:val="333333"/>
          <w:sz w:val="22"/>
          <w:shd w:val="clear" w:color="auto" w:fill="FFFFFF"/>
        </w:rPr>
        <w:t>6</w:t>
      </w:r>
      <w:r w:rsidRPr="00000A45">
        <w:rPr>
          <w:rFonts w:ascii="Arial" w:hAnsi="Arial" w:cs="Arial"/>
          <w:color w:val="333333"/>
          <w:sz w:val="22"/>
          <w:shd w:val="clear" w:color="auto" w:fill="FFFFFF"/>
        </w:rPr>
        <w:t>月</w:t>
      </w:r>
      <w:r w:rsidRPr="00000A45">
        <w:rPr>
          <w:rFonts w:ascii="Arial" w:hAnsi="Arial" w:cs="Arial"/>
          <w:color w:val="333333"/>
          <w:sz w:val="22"/>
          <w:shd w:val="clear" w:color="auto" w:fill="FFFFFF"/>
        </w:rPr>
        <w:t>23</w:t>
      </w:r>
      <w:r w:rsidRPr="00000A45">
        <w:rPr>
          <w:rFonts w:ascii="Arial" w:hAnsi="Arial" w:cs="Arial"/>
          <w:color w:val="333333"/>
          <w:sz w:val="22"/>
          <w:shd w:val="clear" w:color="auto" w:fill="FFFFFF"/>
        </w:rPr>
        <w:t>日舉辦</w:t>
      </w:r>
      <w:proofErr w:type="gramStart"/>
      <w:r w:rsidRPr="00000A45">
        <w:rPr>
          <w:rFonts w:ascii="Arial" w:hAnsi="Arial" w:cs="Arial"/>
          <w:color w:val="333333"/>
          <w:sz w:val="22"/>
          <w:shd w:val="clear" w:color="auto" w:fill="FFFFFF"/>
        </w:rPr>
        <w:t>《</w:t>
      </w:r>
      <w:proofErr w:type="gramEnd"/>
      <w:r w:rsidR="005A239D" w:rsidRPr="00000A45">
        <w:rPr>
          <w:rFonts w:ascii="Arial" w:hAnsi="Arial" w:cs="Arial" w:hint="eastAsia"/>
          <w:color w:val="333333"/>
          <w:sz w:val="22"/>
          <w:shd w:val="clear" w:color="auto" w:fill="FFFFFF"/>
        </w:rPr>
        <w:t>針路藍縷</w:t>
      </w:r>
      <w:r w:rsidRPr="00000A45">
        <w:rPr>
          <w:rFonts w:ascii="Arial" w:hAnsi="Arial" w:cs="Arial"/>
          <w:color w:val="333333"/>
          <w:sz w:val="22"/>
          <w:shd w:val="clear" w:color="auto" w:fill="FFFFFF"/>
        </w:rPr>
        <w:t>：牛津大學珍藏明代海圖及外銷瓷</w:t>
      </w:r>
      <w:proofErr w:type="gramStart"/>
      <w:r w:rsidRPr="00000A45">
        <w:rPr>
          <w:rFonts w:ascii="Arial" w:hAnsi="Arial" w:cs="Arial"/>
          <w:color w:val="333333"/>
          <w:sz w:val="22"/>
          <w:shd w:val="clear" w:color="auto" w:fill="FFFFFF"/>
        </w:rPr>
        <w:t>》</w:t>
      </w:r>
      <w:proofErr w:type="gramEnd"/>
      <w:r w:rsidRPr="00000A45">
        <w:rPr>
          <w:rFonts w:ascii="Arial" w:hAnsi="Arial" w:cs="Arial"/>
          <w:color w:val="333333"/>
          <w:sz w:val="22"/>
          <w:shd w:val="clear" w:color="auto" w:fill="FFFFFF"/>
        </w:rPr>
        <w:t>的特別展覽。</w:t>
      </w:r>
      <w:r w:rsidRPr="00000A45">
        <w:rPr>
          <w:rFonts w:ascii="Arial" w:hAnsi="Arial" w:cs="Arial"/>
          <w:color w:val="333333"/>
          <w:sz w:val="22"/>
        </w:rPr>
        <w:br/>
      </w:r>
      <w:r w:rsidRPr="00000A45">
        <w:rPr>
          <w:rFonts w:ascii="Arial" w:hAnsi="Arial" w:cs="Arial"/>
          <w:color w:val="333333"/>
          <w:sz w:val="22"/>
          <w:shd w:val="clear" w:color="auto" w:fill="FFFFFF"/>
        </w:rPr>
        <w:t> </w:t>
      </w:r>
      <w:r w:rsidRPr="00000A45">
        <w:rPr>
          <w:rFonts w:ascii="Arial" w:hAnsi="Arial" w:cs="Arial"/>
          <w:color w:val="333333"/>
          <w:sz w:val="22"/>
        </w:rPr>
        <w:br/>
      </w:r>
      <w:r w:rsidRPr="00000A45">
        <w:rPr>
          <w:rFonts w:ascii="Arial" w:hAnsi="Arial" w:cs="Arial"/>
          <w:color w:val="333333"/>
          <w:sz w:val="22"/>
          <w:shd w:val="clear" w:color="auto" w:fill="FFFFFF"/>
        </w:rPr>
        <w:t>此</w:t>
      </w:r>
      <w:proofErr w:type="gramStart"/>
      <w:r w:rsidRPr="00000A45">
        <w:rPr>
          <w:rFonts w:ascii="Arial" w:hAnsi="Arial" w:cs="Arial"/>
          <w:color w:val="333333"/>
          <w:sz w:val="22"/>
          <w:shd w:val="clear" w:color="auto" w:fill="FFFFFF"/>
        </w:rPr>
        <w:t>特</w:t>
      </w:r>
      <w:proofErr w:type="gramEnd"/>
      <w:r w:rsidRPr="00000A45">
        <w:rPr>
          <w:rFonts w:ascii="Arial" w:hAnsi="Arial" w:cs="Arial"/>
          <w:color w:val="333333"/>
          <w:sz w:val="22"/>
          <w:shd w:val="clear" w:color="auto" w:fill="FFFFFF"/>
        </w:rPr>
        <w:t>展的主題是明朝末期（約</w:t>
      </w:r>
      <w:r w:rsidRPr="00000A45">
        <w:rPr>
          <w:rFonts w:ascii="Arial" w:hAnsi="Arial" w:cs="Arial"/>
          <w:color w:val="333333"/>
          <w:sz w:val="22"/>
          <w:shd w:val="clear" w:color="auto" w:fill="FFFFFF"/>
        </w:rPr>
        <w:t>17</w:t>
      </w:r>
      <w:r w:rsidRPr="00000A45">
        <w:rPr>
          <w:rFonts w:ascii="Arial" w:hAnsi="Arial" w:cs="Arial"/>
          <w:color w:val="333333"/>
          <w:sz w:val="22"/>
          <w:shd w:val="clear" w:color="auto" w:fill="FFFFFF"/>
        </w:rPr>
        <w:t>世紀上半葉）的航海術和海洋貿易。屆時將展出牛津大學博德利圖書館收藏的稀世珍品《明代東西洋航海圖》</w:t>
      </w:r>
      <w:r w:rsidR="008E3857" w:rsidRPr="00000A45">
        <w:rPr>
          <w:rFonts w:ascii="Arial" w:hAnsi="Arial" w:cs="Arial"/>
          <w:color w:val="333333"/>
          <w:sz w:val="22"/>
          <w:shd w:val="clear" w:color="auto" w:fill="FFFFFF"/>
        </w:rPr>
        <w:t>（</w:t>
      </w:r>
      <w:r w:rsidRPr="00000A45">
        <w:rPr>
          <w:rFonts w:ascii="Arial" w:hAnsi="Arial" w:cs="Arial"/>
          <w:color w:val="333333"/>
          <w:sz w:val="22"/>
          <w:shd w:val="clear" w:color="auto" w:fill="FFFFFF"/>
        </w:rPr>
        <w:t>The Selden Map</w:t>
      </w:r>
      <w:r w:rsidR="008E3857" w:rsidRPr="00000A45">
        <w:rPr>
          <w:rFonts w:ascii="Arial" w:hAnsi="Arial" w:cs="Arial"/>
          <w:color w:val="333333"/>
          <w:sz w:val="22"/>
          <w:shd w:val="clear" w:color="auto" w:fill="FFFFFF"/>
        </w:rPr>
        <w:t>）</w:t>
      </w:r>
      <w:r w:rsidRPr="00000A45">
        <w:rPr>
          <w:rFonts w:ascii="Arial" w:hAnsi="Arial" w:cs="Arial"/>
          <w:color w:val="333333"/>
          <w:sz w:val="22"/>
          <w:shd w:val="clear" w:color="auto" w:fill="FFFFFF"/>
        </w:rPr>
        <w:t>、手抄本的</w:t>
      </w:r>
      <w:proofErr w:type="gramStart"/>
      <w:r w:rsidRPr="00000A45">
        <w:rPr>
          <w:rFonts w:ascii="Arial" w:hAnsi="Arial" w:cs="Arial"/>
          <w:color w:val="333333"/>
          <w:sz w:val="22"/>
          <w:shd w:val="clear" w:color="auto" w:fill="FFFFFF"/>
        </w:rPr>
        <w:t>海道針經《順風相送》</w:t>
      </w:r>
      <w:proofErr w:type="gramEnd"/>
      <w:r w:rsidRPr="00000A45">
        <w:rPr>
          <w:rFonts w:ascii="Arial" w:hAnsi="Arial" w:cs="Arial"/>
          <w:color w:val="333333"/>
          <w:sz w:val="22"/>
          <w:shd w:val="clear" w:color="auto" w:fill="FFFFFF"/>
        </w:rPr>
        <w:t>和《指南正法》。這些珍貴展品均從未在</w:t>
      </w:r>
      <w:r w:rsidR="00A75BF6">
        <w:rPr>
          <w:rFonts w:ascii="Arial" w:eastAsia="SimSun" w:hAnsi="Arial" w:cs="Arial" w:hint="eastAsia"/>
          <w:color w:val="333333"/>
          <w:sz w:val="22"/>
          <w:shd w:val="clear" w:color="auto" w:fill="FFFFFF"/>
        </w:rPr>
        <w:t>香港</w:t>
      </w:r>
      <w:r w:rsidRPr="00000A45">
        <w:rPr>
          <w:rFonts w:ascii="Arial" w:hAnsi="Arial" w:cs="Arial"/>
          <w:color w:val="333333"/>
          <w:sz w:val="22"/>
          <w:shd w:val="clear" w:color="auto" w:fill="FFFFFF"/>
        </w:rPr>
        <w:t>公開展出。其他展品還包括牛津大學</w:t>
      </w:r>
      <w:proofErr w:type="gramStart"/>
      <w:r w:rsidRPr="00000A45">
        <w:rPr>
          <w:rFonts w:ascii="Arial" w:hAnsi="Arial" w:cs="Arial"/>
          <w:color w:val="333333"/>
          <w:sz w:val="22"/>
          <w:shd w:val="clear" w:color="auto" w:fill="FFFFFF"/>
        </w:rPr>
        <w:t>阿</w:t>
      </w:r>
      <w:r w:rsidR="004479A1">
        <w:rPr>
          <w:rFonts w:ascii="Arial" w:eastAsia="SimSun" w:hAnsi="Arial" w:cs="Arial" w:hint="eastAsia"/>
          <w:color w:val="333333"/>
          <w:sz w:val="22"/>
          <w:shd w:val="clear" w:color="auto" w:fill="FFFFFF"/>
        </w:rPr>
        <w:t>什</w:t>
      </w:r>
      <w:r w:rsidRPr="00000A45">
        <w:rPr>
          <w:rFonts w:ascii="Arial" w:hAnsi="Arial" w:cs="Arial"/>
          <w:color w:val="333333"/>
          <w:sz w:val="22"/>
          <w:shd w:val="clear" w:color="auto" w:fill="FFFFFF"/>
        </w:rPr>
        <w:t>莫</w:t>
      </w:r>
      <w:proofErr w:type="gramEnd"/>
      <w:r w:rsidR="004479A1">
        <w:rPr>
          <w:rFonts w:ascii="SimSun" w:eastAsia="SimSun" w:hAnsi="SimSun" w:cs="Arial" w:hint="eastAsia"/>
          <w:color w:val="333333"/>
          <w:sz w:val="22"/>
          <w:shd w:val="clear" w:color="auto" w:fill="FFFFFF"/>
        </w:rPr>
        <w:t>尔</w:t>
      </w:r>
      <w:r w:rsidRPr="00000A45">
        <w:rPr>
          <w:rFonts w:ascii="Arial" w:hAnsi="Arial" w:cs="Arial"/>
          <w:color w:val="333333"/>
          <w:sz w:val="22"/>
          <w:shd w:val="clear" w:color="auto" w:fill="FFFFFF"/>
        </w:rPr>
        <w:t>（</w:t>
      </w:r>
      <w:proofErr w:type="spellStart"/>
      <w:r w:rsidRPr="00000A45">
        <w:rPr>
          <w:rFonts w:ascii="Arial" w:hAnsi="Arial" w:cs="Arial"/>
          <w:color w:val="333333"/>
          <w:sz w:val="22"/>
          <w:shd w:val="clear" w:color="auto" w:fill="FFFFFF"/>
        </w:rPr>
        <w:t>Ashmolean</w:t>
      </w:r>
      <w:proofErr w:type="spellEnd"/>
      <w:r w:rsidRPr="00000A45">
        <w:rPr>
          <w:rFonts w:ascii="Arial" w:hAnsi="Arial" w:cs="Arial"/>
          <w:color w:val="333333"/>
          <w:sz w:val="22"/>
          <w:shd w:val="clear" w:color="auto" w:fill="FFFFFF"/>
        </w:rPr>
        <w:t>）博物館珍藏的精美明代外銷瓷器。本地著名收藏家譚廣濂先生珍藏罕見的</w:t>
      </w:r>
      <w:r w:rsidRPr="00000A45">
        <w:rPr>
          <w:rFonts w:ascii="Arial" w:hAnsi="Arial" w:cs="Arial"/>
          <w:color w:val="333333"/>
          <w:sz w:val="22"/>
          <w:shd w:val="clear" w:color="auto" w:fill="FFFFFF"/>
        </w:rPr>
        <w:t>17</w:t>
      </w:r>
      <w:r w:rsidRPr="00000A45">
        <w:rPr>
          <w:rFonts w:ascii="Arial" w:hAnsi="Arial" w:cs="Arial"/>
          <w:color w:val="333333"/>
          <w:sz w:val="22"/>
          <w:shd w:val="clear" w:color="auto" w:fill="FFFFFF"/>
        </w:rPr>
        <w:t>世紀古地圖也將一併展出。</w:t>
      </w:r>
      <w:r w:rsidRPr="00000A45">
        <w:rPr>
          <w:rFonts w:ascii="Arial" w:hAnsi="Arial" w:cs="Arial"/>
          <w:color w:val="333333"/>
          <w:sz w:val="22"/>
        </w:rPr>
        <w:br/>
      </w:r>
      <w:r w:rsidRPr="00000A45">
        <w:rPr>
          <w:rFonts w:ascii="Arial" w:hAnsi="Arial" w:cs="Arial"/>
          <w:color w:val="333333"/>
          <w:sz w:val="22"/>
          <w:shd w:val="clear" w:color="auto" w:fill="FFFFFF"/>
        </w:rPr>
        <w:t> </w:t>
      </w:r>
      <w:r w:rsidRPr="00000A45">
        <w:rPr>
          <w:rFonts w:ascii="Arial" w:hAnsi="Arial" w:cs="Arial"/>
          <w:color w:val="333333"/>
          <w:sz w:val="22"/>
        </w:rPr>
        <w:br/>
      </w:r>
      <w:r w:rsidRPr="00000A45">
        <w:rPr>
          <w:rFonts w:ascii="Arial" w:hAnsi="Arial" w:cs="Arial"/>
          <w:color w:val="333333"/>
          <w:sz w:val="22"/>
          <w:shd w:val="clear" w:color="auto" w:fill="FFFFFF"/>
        </w:rPr>
        <w:t>特展的亮點是《明代東西洋航海圖》。這是中國歷史上最早的一</w:t>
      </w:r>
      <w:r w:rsidR="008E3857" w:rsidRPr="00000A45">
        <w:rPr>
          <w:rFonts w:ascii="Arial" w:hAnsi="Arial" w:cs="Arial" w:hint="eastAsia"/>
          <w:color w:val="333333"/>
          <w:sz w:val="22"/>
          <w:shd w:val="clear" w:color="auto" w:fill="FFFFFF"/>
        </w:rPr>
        <w:t>幅</w:t>
      </w:r>
      <w:r w:rsidRPr="00000A45">
        <w:rPr>
          <w:rFonts w:ascii="Arial" w:hAnsi="Arial" w:cs="Arial"/>
          <w:color w:val="333333"/>
          <w:sz w:val="22"/>
          <w:shd w:val="clear" w:color="auto" w:fill="FFFFFF"/>
        </w:rPr>
        <w:t>手工繪製彩色航海圖。該圖來自英國著名律師和歷史語言學者約翰</w:t>
      </w:r>
      <w:proofErr w:type="gramStart"/>
      <w:r w:rsidRPr="00000A45">
        <w:rPr>
          <w:rFonts w:ascii="細明體" w:eastAsia="細明體" w:hAnsi="細明體" w:cs="細明體" w:hint="eastAsia"/>
          <w:color w:val="333333"/>
          <w:sz w:val="22"/>
          <w:shd w:val="clear" w:color="auto" w:fill="FFFFFF"/>
        </w:rPr>
        <w:t>‧</w:t>
      </w:r>
      <w:proofErr w:type="gramEnd"/>
      <w:r w:rsidRPr="00000A45">
        <w:rPr>
          <w:rFonts w:ascii="Arial" w:hAnsi="Arial" w:cs="Arial"/>
          <w:color w:val="333333"/>
          <w:sz w:val="22"/>
          <w:shd w:val="clear" w:color="auto" w:fill="FFFFFF"/>
        </w:rPr>
        <w:t>雪爾登（</w:t>
      </w:r>
      <w:r w:rsidRPr="00000A45">
        <w:rPr>
          <w:rFonts w:ascii="Arial" w:hAnsi="Arial" w:cs="Arial"/>
          <w:color w:val="333333"/>
          <w:sz w:val="22"/>
          <w:shd w:val="clear" w:color="auto" w:fill="FFFFFF"/>
        </w:rPr>
        <w:t>1584-1654</w:t>
      </w:r>
      <w:r w:rsidR="002D6C6C" w:rsidRPr="00000A45">
        <w:rPr>
          <w:rFonts w:ascii="Arial" w:hAnsi="Arial" w:cs="Arial" w:hint="eastAsia"/>
          <w:color w:val="333333"/>
          <w:sz w:val="22"/>
          <w:shd w:val="clear" w:color="auto" w:fill="FFFFFF"/>
        </w:rPr>
        <w:t>年</w:t>
      </w:r>
      <w:r w:rsidRPr="00000A45">
        <w:rPr>
          <w:rFonts w:ascii="Arial" w:hAnsi="Arial" w:cs="Arial"/>
          <w:color w:val="333333"/>
          <w:sz w:val="22"/>
          <w:shd w:val="clear" w:color="auto" w:fill="FFFFFF"/>
        </w:rPr>
        <w:t>）的私人收藏，</w:t>
      </w:r>
      <w:r w:rsidR="008E3857" w:rsidRPr="00000A45">
        <w:rPr>
          <w:rFonts w:ascii="Arial" w:hAnsi="Arial" w:cs="Arial" w:hint="eastAsia"/>
          <w:color w:val="333333"/>
          <w:sz w:val="22"/>
          <w:shd w:val="clear" w:color="auto" w:fill="FFFFFF"/>
        </w:rPr>
        <w:t>於</w:t>
      </w:r>
      <w:r w:rsidRPr="00000A45">
        <w:rPr>
          <w:rFonts w:ascii="Arial" w:hAnsi="Arial" w:cs="Arial"/>
          <w:color w:val="333333"/>
          <w:sz w:val="22"/>
          <w:shd w:val="clear" w:color="auto" w:fill="FFFFFF"/>
        </w:rPr>
        <w:t>1659</w:t>
      </w:r>
      <w:r w:rsidRPr="00000A45">
        <w:rPr>
          <w:rFonts w:ascii="Arial" w:hAnsi="Arial" w:cs="Arial"/>
          <w:color w:val="333333"/>
          <w:sz w:val="22"/>
          <w:shd w:val="clear" w:color="auto" w:fill="FFFFFF"/>
        </w:rPr>
        <w:t>年捐贈給牛津大學博德利圖書館。此圖</w:t>
      </w:r>
      <w:r w:rsidR="004479A1">
        <w:rPr>
          <w:rFonts w:ascii="SimSun" w:eastAsia="SimSun" w:hAnsi="SimSun" w:cs="Arial" w:hint="eastAsia"/>
          <w:color w:val="333333"/>
          <w:sz w:val="22"/>
          <w:shd w:val="clear" w:color="auto" w:fill="FFFFFF"/>
        </w:rPr>
        <w:t>自</w:t>
      </w:r>
      <w:r w:rsidRPr="00000A45">
        <w:rPr>
          <w:rFonts w:ascii="Arial" w:hAnsi="Arial" w:cs="Arial"/>
          <w:color w:val="333333"/>
          <w:sz w:val="22"/>
          <w:shd w:val="clear" w:color="auto" w:fill="FFFFFF"/>
        </w:rPr>
        <w:t>2008</w:t>
      </w:r>
      <w:r w:rsidRPr="00000A45">
        <w:rPr>
          <w:rFonts w:ascii="Arial" w:hAnsi="Arial" w:cs="Arial"/>
          <w:color w:val="333333"/>
          <w:sz w:val="22"/>
          <w:shd w:val="clear" w:color="auto" w:fill="FFFFFF"/>
        </w:rPr>
        <w:t>年</w:t>
      </w:r>
      <w:r w:rsidR="004479A1">
        <w:rPr>
          <w:rFonts w:ascii="SimSun" w:eastAsia="SimSun" w:hAnsi="SimSun" w:cs="Arial" w:hint="eastAsia"/>
          <w:color w:val="333333"/>
          <w:sz w:val="22"/>
          <w:shd w:val="clear" w:color="auto" w:fill="FFFFFF"/>
        </w:rPr>
        <w:t>经过多</w:t>
      </w:r>
      <w:r w:rsidR="004479A1">
        <w:rPr>
          <w:rFonts w:asciiTheme="minorEastAsia" w:hAnsiTheme="minorEastAsia" w:cs="Arial" w:hint="eastAsia"/>
          <w:color w:val="333333"/>
          <w:sz w:val="22"/>
          <w:shd w:val="clear" w:color="auto" w:fill="FFFFFF"/>
        </w:rPr>
        <w:t>重深</w:t>
      </w:r>
      <w:r w:rsidR="004479A1">
        <w:rPr>
          <w:rFonts w:ascii="SimSun" w:eastAsia="SimSun" w:hAnsi="SimSun" w:cs="Arial" w:hint="eastAsia"/>
          <w:color w:val="333333"/>
          <w:sz w:val="22"/>
          <w:shd w:val="clear" w:color="auto" w:fill="FFFFFF"/>
        </w:rPr>
        <w:t>入</w:t>
      </w:r>
      <w:r w:rsidR="008C33B9">
        <w:rPr>
          <w:rFonts w:ascii="SimSun" w:eastAsia="SimSun" w:hAnsi="SimSun" w:cs="Arial" w:hint="eastAsia"/>
          <w:color w:val="333333"/>
          <w:sz w:val="22"/>
          <w:shd w:val="clear" w:color="auto" w:fill="FFFFFF"/>
        </w:rPr>
        <w:t>考证</w:t>
      </w:r>
      <w:r w:rsidR="004479A1">
        <w:rPr>
          <w:rFonts w:ascii="Arial" w:eastAsia="SimSun" w:hAnsi="Arial" w:cs="Arial" w:hint="eastAsia"/>
          <w:color w:val="333333"/>
          <w:sz w:val="22"/>
          <w:shd w:val="clear" w:color="auto" w:fill="FFFFFF"/>
        </w:rPr>
        <w:t>及精细</w:t>
      </w:r>
      <w:r w:rsidRPr="00000A45">
        <w:rPr>
          <w:rFonts w:ascii="Arial" w:hAnsi="Arial" w:cs="Arial"/>
          <w:color w:val="333333"/>
          <w:sz w:val="22"/>
          <w:shd w:val="clear" w:color="auto" w:fill="FFFFFF"/>
        </w:rPr>
        <w:t>修復後，</w:t>
      </w:r>
      <w:r w:rsidR="008C33B9">
        <w:rPr>
          <w:rFonts w:ascii="SimSun" w:eastAsia="SimSun" w:hAnsi="SimSun" w:cs="Arial" w:hint="eastAsia"/>
          <w:color w:val="333333"/>
          <w:sz w:val="22"/>
          <w:shd w:val="clear" w:color="auto" w:fill="FFFFFF"/>
        </w:rPr>
        <w:t>研究成果</w:t>
      </w:r>
      <w:r w:rsidRPr="00000A45">
        <w:rPr>
          <w:rFonts w:ascii="Arial" w:hAnsi="Arial" w:cs="Arial"/>
          <w:color w:val="333333"/>
          <w:sz w:val="22"/>
          <w:shd w:val="clear" w:color="auto" w:fill="FFFFFF"/>
        </w:rPr>
        <w:t>震驚了中外航海史學界，也引起了</w:t>
      </w:r>
      <w:r w:rsidR="00C84EBF" w:rsidRPr="00000A45">
        <w:rPr>
          <w:rFonts w:ascii="Arial" w:hAnsi="Arial" w:cs="Arial" w:hint="eastAsia"/>
          <w:color w:val="333333"/>
          <w:sz w:val="22"/>
          <w:shd w:val="clear" w:color="auto" w:fill="FFFFFF"/>
        </w:rPr>
        <w:t>傳</w:t>
      </w:r>
      <w:r w:rsidR="00C84EBF" w:rsidRPr="00000A45">
        <w:rPr>
          <w:rFonts w:ascii="Arial" w:hAnsi="Arial" w:cs="Arial"/>
          <w:color w:val="333333"/>
          <w:sz w:val="22"/>
          <w:shd w:val="clear" w:color="auto" w:fill="FFFFFF"/>
        </w:rPr>
        <w:t>媒</w:t>
      </w:r>
      <w:r w:rsidRPr="00000A45">
        <w:rPr>
          <w:rFonts w:ascii="Arial" w:hAnsi="Arial" w:cs="Arial"/>
          <w:color w:val="333333"/>
          <w:sz w:val="22"/>
          <w:shd w:val="clear" w:color="auto" w:fill="FFFFFF"/>
        </w:rPr>
        <w:t>的廣泛關注，</w:t>
      </w:r>
      <w:r w:rsidR="008E3857" w:rsidRPr="00000A45">
        <w:rPr>
          <w:rFonts w:ascii="Arial" w:hAnsi="Arial" w:cs="Arial" w:hint="eastAsia"/>
          <w:color w:val="333333"/>
          <w:sz w:val="22"/>
          <w:shd w:val="clear" w:color="auto" w:fill="FFFFFF"/>
        </w:rPr>
        <w:t>獲</w:t>
      </w:r>
      <w:r w:rsidRPr="00000A45">
        <w:rPr>
          <w:rFonts w:ascii="Arial" w:hAnsi="Arial" w:cs="Arial"/>
          <w:color w:val="333333"/>
          <w:sz w:val="22"/>
          <w:shd w:val="clear" w:color="auto" w:fill="FFFFFF"/>
        </w:rPr>
        <w:t>譽為</w:t>
      </w:r>
      <w:r w:rsidRPr="00000A45">
        <w:rPr>
          <w:rFonts w:ascii="Arial" w:hAnsi="Arial" w:cs="Arial"/>
          <w:color w:val="333333"/>
          <w:sz w:val="22"/>
          <w:shd w:val="clear" w:color="auto" w:fill="FFFFFF"/>
        </w:rPr>
        <w:t>“</w:t>
      </w:r>
      <w:r w:rsidRPr="00000A45">
        <w:rPr>
          <w:rFonts w:ascii="Arial" w:hAnsi="Arial" w:cs="Arial"/>
          <w:color w:val="333333"/>
          <w:sz w:val="22"/>
          <w:shd w:val="clear" w:color="auto" w:fill="FFFFFF"/>
        </w:rPr>
        <w:t>石破驚天</w:t>
      </w:r>
      <w:r w:rsidRPr="00000A45">
        <w:rPr>
          <w:rFonts w:ascii="Arial" w:hAnsi="Arial" w:cs="Arial"/>
          <w:color w:val="333333"/>
          <w:sz w:val="22"/>
          <w:shd w:val="clear" w:color="auto" w:fill="FFFFFF"/>
        </w:rPr>
        <w:t>”</w:t>
      </w:r>
      <w:r w:rsidRPr="00000A45">
        <w:rPr>
          <w:rFonts w:ascii="Arial" w:hAnsi="Arial" w:cs="Arial"/>
          <w:color w:val="333333"/>
          <w:sz w:val="22"/>
          <w:shd w:val="clear" w:color="auto" w:fill="FFFFFF"/>
        </w:rPr>
        <w:t>的大事。此圖繪製的範圍</w:t>
      </w:r>
      <w:r w:rsidR="008E3857" w:rsidRPr="00000A45">
        <w:rPr>
          <w:rFonts w:ascii="Arial" w:hAnsi="Arial" w:cs="Arial"/>
          <w:color w:val="333333"/>
          <w:sz w:val="22"/>
          <w:shd w:val="clear" w:color="auto" w:fill="FFFFFF"/>
        </w:rPr>
        <w:t>北起西伯利亞，南到印度尼西亞，東起日本列島，西至緬甸和南印度，清楚地繪出了明代帆船使用的東、西洋</w:t>
      </w:r>
      <w:r w:rsidRPr="00000A45">
        <w:rPr>
          <w:rFonts w:ascii="Arial" w:hAnsi="Arial" w:cs="Arial"/>
          <w:color w:val="333333"/>
          <w:sz w:val="22"/>
          <w:shd w:val="clear" w:color="auto" w:fill="FFFFFF"/>
        </w:rPr>
        <w:t>航路。地圖的中心是中國從北到南的沿海區域和東西洋海域，與明代其他地圖以中國為中心的表現方式完全不同。以海洋貿易的線路來勾畫中國在世界的位置，凸顯了明代商人的海洋貿易活動，體現了商人與國家、世界</w:t>
      </w:r>
      <w:r w:rsidR="00C84EBF" w:rsidRPr="00000A45">
        <w:rPr>
          <w:rFonts w:ascii="Arial" w:hAnsi="Arial" w:cs="Arial" w:hint="eastAsia"/>
          <w:color w:val="333333"/>
          <w:sz w:val="22"/>
          <w:shd w:val="clear" w:color="auto" w:fill="FFFFFF"/>
        </w:rPr>
        <w:t>和</w:t>
      </w:r>
      <w:r w:rsidRPr="00000A45">
        <w:rPr>
          <w:rFonts w:ascii="Arial" w:hAnsi="Arial" w:cs="Arial"/>
          <w:color w:val="333333"/>
          <w:sz w:val="22"/>
          <w:shd w:val="clear" w:color="auto" w:fill="FFFFFF"/>
        </w:rPr>
        <w:t>海洋之間的新型關係。</w:t>
      </w:r>
    </w:p>
    <w:p w:rsidR="00232D34" w:rsidRPr="00000A45" w:rsidRDefault="00232D34">
      <w:pPr>
        <w:autoSpaceDE w:val="0"/>
        <w:autoSpaceDN w:val="0"/>
        <w:adjustRightInd w:val="0"/>
        <w:rPr>
          <w:rFonts w:ascii="Arial" w:hAnsi="Arial" w:cs="Arial"/>
          <w:color w:val="333333"/>
          <w:sz w:val="22"/>
          <w:shd w:val="clear" w:color="auto" w:fill="FFFFFF"/>
        </w:rPr>
      </w:pPr>
    </w:p>
    <w:p w:rsidR="00232D34" w:rsidRPr="00A75BF6" w:rsidRDefault="00232D34" w:rsidP="00A75BF6">
      <w:pPr>
        <w:pStyle w:val="Pa1"/>
        <w:overflowPunct w:val="0"/>
        <w:snapToGrid w:val="0"/>
        <w:spacing w:after="160" w:line="276" w:lineRule="auto"/>
        <w:rPr>
          <w:rFonts w:ascii="Adobe 黑体 Std R" w:eastAsia="Adobe 黑体 Std R" w:hAnsi="Adobe 黑体 Std R"/>
          <w:sz w:val="20"/>
          <w:szCs w:val="20"/>
        </w:rPr>
      </w:pPr>
      <w:r w:rsidRPr="00000A45">
        <w:rPr>
          <w:rFonts w:ascii="細明體" w:eastAsia="細明體" w:hAnsi="細明體" w:cs="Times New Roman"/>
          <w:color w:val="000000" w:themeColor="text1"/>
          <w:sz w:val="22"/>
        </w:rPr>
        <w:t>展覽</w:t>
      </w:r>
      <w:proofErr w:type="gramStart"/>
      <w:r w:rsidRPr="00000A45">
        <w:rPr>
          <w:rFonts w:ascii="細明體" w:eastAsia="細明體" w:hAnsi="細明體" w:cs="Times New Roman"/>
          <w:color w:val="000000" w:themeColor="text1"/>
          <w:sz w:val="22"/>
        </w:rPr>
        <w:t>開幕禮定於</w:t>
      </w:r>
      <w:proofErr w:type="gramEnd"/>
      <w:r w:rsidRPr="00000A45">
        <w:rPr>
          <w:rFonts w:ascii="Arial" w:eastAsia="細明體" w:hAnsi="Arial" w:cs="Arial"/>
          <w:b/>
          <w:color w:val="000000" w:themeColor="text1"/>
          <w:sz w:val="22"/>
        </w:rPr>
        <w:t>2014</w:t>
      </w:r>
      <w:r w:rsidRPr="00000A45">
        <w:rPr>
          <w:rFonts w:ascii="細明體" w:eastAsia="細明體" w:hAnsi="細明體" w:cs="Times New Roman"/>
          <w:b/>
          <w:color w:val="000000" w:themeColor="text1"/>
          <w:sz w:val="22"/>
        </w:rPr>
        <w:t>年</w:t>
      </w:r>
      <w:r w:rsidRPr="00000A45">
        <w:rPr>
          <w:rFonts w:ascii="Arial" w:eastAsia="細明體" w:hAnsi="Arial" w:cs="Arial"/>
          <w:b/>
          <w:color w:val="000000" w:themeColor="text1"/>
          <w:sz w:val="22"/>
        </w:rPr>
        <w:t>3</w:t>
      </w:r>
      <w:r w:rsidRPr="00000A45">
        <w:rPr>
          <w:rFonts w:ascii="細明體" w:eastAsia="細明體" w:hAnsi="細明體" w:cs="Times New Roman"/>
          <w:b/>
          <w:color w:val="000000" w:themeColor="text1"/>
          <w:sz w:val="22"/>
        </w:rPr>
        <w:t>月</w:t>
      </w:r>
      <w:r w:rsidRPr="00000A45">
        <w:rPr>
          <w:rFonts w:ascii="Arial" w:eastAsia="細明體" w:hAnsi="Arial" w:cs="Arial"/>
          <w:b/>
          <w:color w:val="000000" w:themeColor="text1"/>
          <w:sz w:val="22"/>
        </w:rPr>
        <w:t>20</w:t>
      </w:r>
      <w:r w:rsidRPr="00000A45">
        <w:rPr>
          <w:rFonts w:ascii="細明體" w:eastAsia="細明體" w:hAnsi="細明體" w:cs="Times New Roman"/>
          <w:b/>
          <w:color w:val="000000" w:themeColor="text1"/>
          <w:sz w:val="22"/>
        </w:rPr>
        <w:t>日</w:t>
      </w:r>
      <w:r w:rsidR="00FF2881" w:rsidRPr="00000A45">
        <w:rPr>
          <w:rFonts w:ascii="新細明體" w:eastAsia="新細明體" w:hAnsi="新細明體" w:cs="Times New Roman" w:hint="eastAsia"/>
          <w:b/>
          <w:color w:val="000000" w:themeColor="text1"/>
          <w:sz w:val="22"/>
        </w:rPr>
        <w:t>（</w:t>
      </w:r>
      <w:r w:rsidR="00FF2881" w:rsidRPr="00000A45">
        <w:rPr>
          <w:rFonts w:ascii="細明體" w:eastAsia="細明體" w:hAnsi="細明體" w:cs="Times New Roman" w:hint="eastAsia"/>
          <w:b/>
          <w:color w:val="000000" w:themeColor="text1"/>
          <w:sz w:val="22"/>
        </w:rPr>
        <w:t>星期四</w:t>
      </w:r>
      <w:r w:rsidR="00FF2881" w:rsidRPr="00000A45">
        <w:rPr>
          <w:rFonts w:ascii="新細明體" w:eastAsia="新細明體" w:hAnsi="新細明體" w:cs="Times New Roman" w:hint="eastAsia"/>
          <w:b/>
          <w:color w:val="000000" w:themeColor="text1"/>
          <w:sz w:val="22"/>
        </w:rPr>
        <w:t>）</w:t>
      </w:r>
      <w:r w:rsidRPr="00000A45">
        <w:rPr>
          <w:rFonts w:ascii="細明體" w:eastAsia="細明體" w:hAnsi="細明體" w:cs="Times New Roman"/>
          <w:b/>
          <w:color w:val="000000" w:themeColor="text1"/>
          <w:sz w:val="22"/>
        </w:rPr>
        <w:t>下午</w:t>
      </w:r>
      <w:r w:rsidRPr="00000A45">
        <w:rPr>
          <w:rFonts w:ascii="Arial" w:eastAsia="細明體" w:hAnsi="Arial" w:cs="Arial"/>
          <w:b/>
          <w:color w:val="000000" w:themeColor="text1"/>
          <w:sz w:val="22"/>
        </w:rPr>
        <w:t>6</w:t>
      </w:r>
      <w:r w:rsidRPr="00000A45">
        <w:rPr>
          <w:rFonts w:ascii="細明體" w:eastAsia="細明體" w:hAnsi="細明體" w:cs="Times New Roman"/>
          <w:b/>
          <w:color w:val="000000" w:themeColor="text1"/>
          <w:sz w:val="22"/>
        </w:rPr>
        <w:t>時</w:t>
      </w:r>
      <w:r w:rsidRPr="00000A45">
        <w:rPr>
          <w:rFonts w:ascii="Arial" w:eastAsia="細明體" w:hAnsi="Arial" w:cs="Arial"/>
          <w:b/>
          <w:color w:val="000000" w:themeColor="text1"/>
          <w:sz w:val="22"/>
        </w:rPr>
        <w:t>30</w:t>
      </w:r>
      <w:r w:rsidRPr="00000A45">
        <w:rPr>
          <w:rFonts w:ascii="細明體" w:eastAsia="細明體" w:hAnsi="細明體" w:cs="Times New Roman"/>
          <w:b/>
          <w:color w:val="000000" w:themeColor="text1"/>
          <w:sz w:val="22"/>
        </w:rPr>
        <w:t>分</w:t>
      </w:r>
      <w:r w:rsidRPr="00000A45">
        <w:rPr>
          <w:rFonts w:ascii="細明體" w:eastAsia="細明體" w:hAnsi="細明體" w:cs="Times New Roman"/>
          <w:color w:val="000000" w:themeColor="text1"/>
          <w:sz w:val="22"/>
        </w:rPr>
        <w:t>舉行，牛津大學</w:t>
      </w:r>
      <w:r w:rsidR="008C33B9" w:rsidRPr="00A75BF6">
        <w:rPr>
          <w:rFonts w:asciiTheme="minorEastAsia" w:eastAsiaTheme="minorEastAsia" w:hAnsiTheme="minorEastAsia" w:hint="eastAsia"/>
          <w:sz w:val="22"/>
          <w:szCs w:val="22"/>
        </w:rPr>
        <w:t>榮譽校長</w:t>
      </w:r>
      <w:r w:rsidRPr="00000A45">
        <w:rPr>
          <w:rFonts w:ascii="細明體" w:eastAsia="細明體" w:hAnsi="細明體" w:cs="Times New Roman"/>
          <w:b/>
          <w:color w:val="000000" w:themeColor="text1"/>
          <w:sz w:val="22"/>
        </w:rPr>
        <w:t>彭定康</w:t>
      </w:r>
      <w:r w:rsidR="008C33B9" w:rsidRPr="00A75BF6">
        <w:rPr>
          <w:rFonts w:asciiTheme="majorEastAsia" w:eastAsiaTheme="majorEastAsia" w:hAnsiTheme="majorEastAsia" w:hint="eastAsia"/>
          <w:sz w:val="22"/>
          <w:szCs w:val="22"/>
        </w:rPr>
        <w:t>勳爵</w:t>
      </w:r>
      <w:r w:rsidRPr="00000A45">
        <w:rPr>
          <w:rFonts w:ascii="細明體" w:eastAsia="細明體" w:hAnsi="細明體" w:cs="Times New Roman"/>
          <w:color w:val="000000" w:themeColor="text1"/>
          <w:sz w:val="22"/>
        </w:rPr>
        <w:t>、</w:t>
      </w:r>
      <w:r w:rsidRPr="00000A45">
        <w:rPr>
          <w:rFonts w:ascii="細明體" w:eastAsia="細明體" w:hAnsi="細明體" w:cs="Times New Roman"/>
          <w:color w:val="333333"/>
          <w:sz w:val="22"/>
          <w:shd w:val="clear" w:color="auto" w:fill="FFFFFF"/>
        </w:rPr>
        <w:t>博德利圖書館</w:t>
      </w:r>
      <w:r w:rsidR="008F432D">
        <w:rPr>
          <w:rFonts w:ascii="細明體" w:eastAsia="細明體" w:hAnsi="細明體" w:cs="Times New Roman" w:hint="eastAsia"/>
          <w:color w:val="333333"/>
          <w:sz w:val="22"/>
          <w:shd w:val="clear" w:color="auto" w:fill="FFFFFF"/>
        </w:rPr>
        <w:t>總</w:t>
      </w:r>
      <w:r w:rsidRPr="00000A45">
        <w:rPr>
          <w:rFonts w:ascii="細明體" w:eastAsia="細明體" w:hAnsi="細明體" w:cs="Times New Roman"/>
          <w:color w:val="333333"/>
          <w:sz w:val="22"/>
          <w:shd w:val="clear" w:color="auto" w:fill="FFFFFF"/>
        </w:rPr>
        <w:t>館長</w:t>
      </w:r>
      <w:r w:rsidRPr="00000A45">
        <w:rPr>
          <w:rFonts w:ascii="細明體" w:eastAsia="細明體" w:hAnsi="細明體" w:cs="Times New Roman" w:hint="eastAsia"/>
          <w:color w:val="333333"/>
          <w:sz w:val="22"/>
          <w:shd w:val="clear" w:color="auto" w:fill="FFFFFF"/>
        </w:rPr>
        <w:t xml:space="preserve"> </w:t>
      </w:r>
      <w:r w:rsidRPr="00000A45">
        <w:rPr>
          <w:rFonts w:ascii="Arial" w:eastAsia="細明體" w:hAnsi="Arial" w:cs="Arial"/>
          <w:b/>
          <w:color w:val="000000" w:themeColor="text1"/>
          <w:sz w:val="22"/>
        </w:rPr>
        <w:t xml:space="preserve">Richard Ovenden </w:t>
      </w:r>
      <w:r w:rsidR="008F432D">
        <w:rPr>
          <w:rFonts w:ascii="細明體" w:hAnsi="細明體" w:cs="Times New Roman" w:hint="eastAsia"/>
          <w:b/>
          <w:color w:val="000000" w:themeColor="text1"/>
          <w:sz w:val="22"/>
        </w:rPr>
        <w:t>先生</w:t>
      </w:r>
      <w:r w:rsidRPr="00000A45">
        <w:rPr>
          <w:rFonts w:ascii="細明體" w:eastAsia="細明體" w:hAnsi="細明體" w:cs="Times New Roman"/>
          <w:color w:val="000000" w:themeColor="text1"/>
          <w:sz w:val="22"/>
        </w:rPr>
        <w:t>將會出席</w:t>
      </w:r>
      <w:r w:rsidR="00570D4F" w:rsidRPr="00000A45">
        <w:rPr>
          <w:rFonts w:ascii="細明體" w:eastAsia="細明體" w:hAnsi="細明體" w:cs="Times New Roman" w:hint="eastAsia"/>
          <w:color w:val="000000" w:themeColor="text1"/>
          <w:sz w:val="22"/>
        </w:rPr>
        <w:t>典禮</w:t>
      </w:r>
      <w:r w:rsidRPr="00000A45">
        <w:rPr>
          <w:rFonts w:ascii="細明體" w:eastAsia="細明體" w:hAnsi="細明體" w:cs="Times New Roman"/>
          <w:color w:val="000000" w:themeColor="text1"/>
          <w:sz w:val="22"/>
        </w:rPr>
        <w:t>，並於</w:t>
      </w:r>
      <w:r w:rsidRPr="00000A45">
        <w:rPr>
          <w:rFonts w:ascii="Arial" w:eastAsia="細明體" w:hAnsi="Arial" w:cs="Arial"/>
          <w:color w:val="000000" w:themeColor="text1"/>
          <w:sz w:val="22"/>
        </w:rPr>
        <w:t>5</w:t>
      </w:r>
      <w:r w:rsidRPr="00000A45">
        <w:rPr>
          <w:rFonts w:ascii="細明體" w:eastAsia="細明體" w:hAnsi="細明體" w:cs="Times New Roman"/>
          <w:color w:val="000000" w:themeColor="text1"/>
          <w:sz w:val="22"/>
        </w:rPr>
        <w:t>時</w:t>
      </w:r>
      <w:r w:rsidRPr="00000A45">
        <w:rPr>
          <w:rFonts w:ascii="Arial" w:eastAsia="細明體" w:hAnsi="Arial" w:cs="Arial"/>
          <w:color w:val="000000" w:themeColor="text1"/>
          <w:sz w:val="22"/>
        </w:rPr>
        <w:t>30</w:t>
      </w:r>
      <w:r w:rsidRPr="00000A45">
        <w:rPr>
          <w:rFonts w:ascii="細明體" w:eastAsia="細明體" w:hAnsi="細明體" w:cs="Times New Roman"/>
          <w:color w:val="000000" w:themeColor="text1"/>
          <w:sz w:val="22"/>
        </w:rPr>
        <w:t>分與傳媒見面。</w:t>
      </w:r>
      <w:bookmarkStart w:id="0" w:name="_GoBack"/>
      <w:bookmarkEnd w:id="0"/>
    </w:p>
    <w:p w:rsidR="001938A2" w:rsidRDefault="001938A2">
      <w:pPr>
        <w:autoSpaceDE w:val="0"/>
        <w:autoSpaceDN w:val="0"/>
        <w:adjustRightInd w:val="0"/>
        <w:rPr>
          <w:rFonts w:ascii="Arial" w:eastAsia="SimSun" w:hAnsi="Arial" w:cs="Arial"/>
          <w:color w:val="333333"/>
          <w:sz w:val="22"/>
          <w:shd w:val="clear" w:color="auto" w:fill="FFFFFF"/>
        </w:rPr>
      </w:pPr>
      <w:r w:rsidRPr="00000A45">
        <w:rPr>
          <w:rFonts w:ascii="細明體" w:eastAsia="細明體" w:hAnsi="細明體" w:cs="Arial"/>
          <w:color w:val="333333"/>
          <w:sz w:val="22"/>
          <w:shd w:val="clear" w:color="auto" w:fill="FFFFFF"/>
        </w:rPr>
        <w:t> </w:t>
      </w:r>
      <w:r w:rsidRPr="00000A45">
        <w:rPr>
          <w:rFonts w:ascii="細明體" w:eastAsia="細明體" w:hAnsi="細明體" w:cs="Arial"/>
          <w:color w:val="333333"/>
          <w:sz w:val="22"/>
        </w:rPr>
        <w:br/>
      </w:r>
      <w:r w:rsidRPr="00000A45">
        <w:rPr>
          <w:rFonts w:ascii="Arial" w:hAnsi="Arial" w:cs="Arial"/>
          <w:color w:val="333333"/>
          <w:sz w:val="22"/>
          <w:shd w:val="clear" w:color="auto" w:fill="FFFFFF"/>
        </w:rPr>
        <w:t>展覽期間，香港海事博物館</w:t>
      </w:r>
      <w:r w:rsidR="00C84EBF" w:rsidRPr="00000A45">
        <w:rPr>
          <w:rFonts w:ascii="Arial" w:hAnsi="Arial" w:cs="Arial" w:hint="eastAsia"/>
          <w:color w:val="333333"/>
          <w:sz w:val="22"/>
          <w:shd w:val="clear" w:color="auto" w:fill="FFFFFF"/>
        </w:rPr>
        <w:t>並</w:t>
      </w:r>
      <w:r w:rsidRPr="00000A45">
        <w:rPr>
          <w:rFonts w:ascii="Arial" w:hAnsi="Arial" w:cs="Arial"/>
          <w:color w:val="333333"/>
          <w:sz w:val="22"/>
          <w:shd w:val="clear" w:color="auto" w:fill="FFFFFF"/>
        </w:rPr>
        <w:t>會安排一系列的公眾講座和教育活動。另外海事博物館還於</w:t>
      </w:r>
      <w:r w:rsidRPr="00000A45">
        <w:rPr>
          <w:rFonts w:ascii="Arial" w:hAnsi="Arial" w:cs="Arial"/>
          <w:color w:val="333333"/>
          <w:sz w:val="22"/>
          <w:shd w:val="clear" w:color="auto" w:fill="FFFFFF"/>
        </w:rPr>
        <w:t>6</w:t>
      </w:r>
      <w:r w:rsidRPr="00000A45">
        <w:rPr>
          <w:rFonts w:ascii="Arial" w:hAnsi="Arial" w:cs="Arial"/>
          <w:color w:val="333333"/>
          <w:sz w:val="22"/>
          <w:shd w:val="clear" w:color="auto" w:fill="FFFFFF"/>
        </w:rPr>
        <w:t>月</w:t>
      </w:r>
      <w:r w:rsidRPr="00000A45">
        <w:rPr>
          <w:rFonts w:ascii="Arial" w:hAnsi="Arial" w:cs="Arial"/>
          <w:color w:val="333333"/>
          <w:sz w:val="22"/>
          <w:shd w:val="clear" w:color="auto" w:fill="FFFFFF"/>
        </w:rPr>
        <w:t>7-8</w:t>
      </w:r>
      <w:r w:rsidRPr="00000A45">
        <w:rPr>
          <w:rFonts w:ascii="Arial" w:hAnsi="Arial" w:cs="Arial"/>
          <w:color w:val="333333"/>
          <w:sz w:val="22"/>
          <w:shd w:val="clear" w:color="auto" w:fill="FFFFFF"/>
        </w:rPr>
        <w:t>日舉辦一場國際學術會議，邀請權威專家介紹明代航海和海洋貿易的最新研究成果。專家們的論文計劃於</w:t>
      </w:r>
      <w:r w:rsidRPr="00000A45">
        <w:rPr>
          <w:rFonts w:ascii="Arial" w:hAnsi="Arial" w:cs="Arial"/>
          <w:color w:val="333333"/>
          <w:sz w:val="22"/>
          <w:shd w:val="clear" w:color="auto" w:fill="FFFFFF"/>
        </w:rPr>
        <w:t>2014</w:t>
      </w:r>
      <w:r w:rsidRPr="00000A45">
        <w:rPr>
          <w:rFonts w:ascii="Arial" w:hAnsi="Arial" w:cs="Arial"/>
          <w:color w:val="333333"/>
          <w:sz w:val="22"/>
          <w:shd w:val="clear" w:color="auto" w:fill="FFFFFF"/>
        </w:rPr>
        <w:t>年底結集出版。</w:t>
      </w:r>
      <w:r w:rsidRPr="00000A45">
        <w:rPr>
          <w:rFonts w:ascii="Arial" w:hAnsi="Arial" w:cs="Arial"/>
          <w:color w:val="333333"/>
          <w:sz w:val="22"/>
        </w:rPr>
        <w:br/>
      </w:r>
      <w:r w:rsidRPr="00000A45">
        <w:rPr>
          <w:rFonts w:ascii="Arial" w:hAnsi="Arial" w:cs="Arial"/>
          <w:color w:val="333333"/>
          <w:sz w:val="22"/>
        </w:rPr>
        <w:br/>
      </w:r>
      <w:r w:rsidRPr="00000A45">
        <w:rPr>
          <w:rFonts w:ascii="Arial" w:hAnsi="Arial" w:cs="Arial"/>
          <w:color w:val="333333"/>
          <w:sz w:val="22"/>
          <w:shd w:val="clear" w:color="auto" w:fill="FFFFFF"/>
        </w:rPr>
        <w:t>博物館可提供有關《明代東西洋航海圖》展覽的宣傳照片。發表時請註明來源：</w:t>
      </w:r>
      <w:r w:rsidRPr="00000A45">
        <w:rPr>
          <w:rFonts w:ascii="Arial" w:hAnsi="Arial" w:cs="Arial"/>
          <w:color w:val="333333"/>
          <w:sz w:val="22"/>
        </w:rPr>
        <w:br/>
      </w:r>
      <w:r w:rsidRPr="00000A45">
        <w:rPr>
          <w:rFonts w:ascii="Arial" w:hAnsi="Arial" w:cs="Arial"/>
          <w:color w:val="333333"/>
          <w:sz w:val="22"/>
          <w:shd w:val="clear" w:color="auto" w:fill="FFFFFF"/>
        </w:rPr>
        <w:t>“The Bodleian Libraries, University of Oxford”</w:t>
      </w:r>
      <w:r w:rsidR="008F432D">
        <w:rPr>
          <w:rFonts w:ascii="Arial" w:eastAsia="SimSun" w:hAnsi="Arial" w:cs="Arial" w:hint="eastAsia"/>
          <w:color w:val="333333"/>
          <w:sz w:val="22"/>
          <w:shd w:val="clear" w:color="auto" w:fill="FFFFFF"/>
        </w:rPr>
        <w:t>。</w:t>
      </w:r>
    </w:p>
    <w:p w:rsidR="008F432D" w:rsidRPr="008F432D" w:rsidRDefault="008F432D">
      <w:pPr>
        <w:autoSpaceDE w:val="0"/>
        <w:autoSpaceDN w:val="0"/>
        <w:adjustRightInd w:val="0"/>
        <w:rPr>
          <w:rFonts w:ascii="Arial" w:eastAsia="SimSun" w:hAnsi="Arial" w:cs="Arial"/>
          <w:color w:val="333333"/>
          <w:sz w:val="22"/>
          <w:shd w:val="clear" w:color="auto" w:fill="FFFFFF"/>
        </w:rPr>
      </w:pPr>
    </w:p>
    <w:p w:rsidR="001938A2" w:rsidRDefault="008F432D">
      <w:pPr>
        <w:autoSpaceDE w:val="0"/>
        <w:autoSpaceDN w:val="0"/>
        <w:adjustRightInd w:val="0"/>
        <w:rPr>
          <w:rStyle w:val="A1"/>
          <w:rFonts w:asciiTheme="majorEastAsia" w:eastAsiaTheme="majorEastAsia" w:hAnsiTheme="majorEastAsia" w:hint="default"/>
        </w:rPr>
      </w:pPr>
      <w:r w:rsidRPr="008F432D">
        <w:rPr>
          <w:rFonts w:asciiTheme="majorEastAsia" w:eastAsiaTheme="majorEastAsia" w:hAnsiTheme="majorEastAsia" w:cs="Arial" w:hint="eastAsia"/>
          <w:color w:val="333333"/>
          <w:szCs w:val="20"/>
          <w:shd w:val="clear" w:color="auto" w:fill="FFFFFF"/>
        </w:rPr>
        <w:t>牛津大學感謝</w:t>
      </w:r>
      <w:proofErr w:type="gramStart"/>
      <w:r w:rsidRPr="008F432D">
        <w:rPr>
          <w:rStyle w:val="A1"/>
          <w:rFonts w:asciiTheme="majorEastAsia" w:eastAsiaTheme="majorEastAsia" w:hAnsiTheme="majorEastAsia" w:hint="default"/>
        </w:rPr>
        <w:t>鍾瀚</w:t>
      </w:r>
      <w:proofErr w:type="gramEnd"/>
      <w:r w:rsidRPr="008F432D">
        <w:rPr>
          <w:rStyle w:val="A1"/>
          <w:rFonts w:asciiTheme="majorEastAsia" w:eastAsiaTheme="majorEastAsia" w:hAnsiTheme="majorEastAsia" w:hint="default"/>
        </w:rPr>
        <w:t>德博士對本展覽的大力支持。</w:t>
      </w:r>
    </w:p>
    <w:p w:rsidR="00F8786F" w:rsidRPr="00F8786F" w:rsidRDefault="00F8786F" w:rsidP="00F8786F">
      <w:pPr>
        <w:autoSpaceDE w:val="0"/>
        <w:autoSpaceDN w:val="0"/>
        <w:adjustRightInd w:val="0"/>
        <w:rPr>
          <w:rFonts w:asciiTheme="majorEastAsia" w:eastAsiaTheme="majorEastAsia" w:hAnsiTheme="majorEastAsia" w:cs="Arial"/>
          <w:b/>
          <w:bCs/>
          <w:color w:val="333333"/>
          <w:szCs w:val="20"/>
          <w:shd w:val="clear" w:color="auto" w:fill="FFFFFF"/>
        </w:rPr>
      </w:pPr>
      <w:r w:rsidRPr="00F8786F">
        <w:rPr>
          <w:rFonts w:asciiTheme="majorEastAsia" w:eastAsiaTheme="majorEastAsia" w:hAnsiTheme="majorEastAsia" w:cs="Arial"/>
          <w:b/>
          <w:bCs/>
          <w:color w:val="333333"/>
          <w:szCs w:val="20"/>
          <w:shd w:val="clear" w:color="auto" w:fill="FFFFFF"/>
        </w:rPr>
        <w:lastRenderedPageBreak/>
        <w:t xml:space="preserve">傳媒查詢，請聯絡DNA公關公司：     </w:t>
      </w:r>
    </w:p>
    <w:p w:rsidR="00F8786F" w:rsidRPr="00F8786F" w:rsidRDefault="00F8786F" w:rsidP="00F8786F">
      <w:pPr>
        <w:autoSpaceDE w:val="0"/>
        <w:autoSpaceDN w:val="0"/>
        <w:adjustRightInd w:val="0"/>
        <w:rPr>
          <w:rFonts w:asciiTheme="majorEastAsia" w:eastAsiaTheme="majorEastAsia" w:hAnsiTheme="majorEastAsia" w:cs="Arial"/>
          <w:color w:val="333333"/>
          <w:szCs w:val="20"/>
          <w:shd w:val="clear" w:color="auto" w:fill="FFFFFF"/>
        </w:rPr>
      </w:pPr>
      <w:r w:rsidRPr="00F8786F">
        <w:rPr>
          <w:rFonts w:asciiTheme="majorEastAsia" w:eastAsiaTheme="majorEastAsia" w:hAnsiTheme="majorEastAsia" w:cs="Arial" w:hint="eastAsia"/>
          <w:color w:val="333333"/>
          <w:szCs w:val="20"/>
          <w:u w:val="single"/>
          <w:shd w:val="clear" w:color="auto" w:fill="FFFFFF"/>
        </w:rPr>
        <w:t>Rosa Chak</w:t>
      </w:r>
      <w:r w:rsidRPr="00F8786F">
        <w:rPr>
          <w:rFonts w:asciiTheme="majorEastAsia" w:eastAsiaTheme="majorEastAsia" w:hAnsiTheme="majorEastAsia" w:cs="Arial"/>
          <w:color w:val="333333"/>
          <w:szCs w:val="20"/>
          <w:shd w:val="clear" w:color="auto" w:fill="FFFFFF"/>
        </w:rPr>
        <w:t xml:space="preserve"> </w:t>
      </w:r>
      <w:r w:rsidR="00F77969">
        <w:rPr>
          <w:rFonts w:asciiTheme="majorEastAsia" w:eastAsiaTheme="majorEastAsia" w:hAnsiTheme="majorEastAsia" w:cs="Arial"/>
          <w:color w:val="333333"/>
          <w:szCs w:val="20"/>
          <w:shd w:val="clear" w:color="auto" w:fill="FFFFFF"/>
        </w:rPr>
        <w:t xml:space="preserve">   </w:t>
      </w:r>
      <w:r w:rsidRPr="00F8786F">
        <w:rPr>
          <w:rFonts w:asciiTheme="majorEastAsia" w:eastAsiaTheme="majorEastAsia" w:hAnsiTheme="majorEastAsia" w:cs="Arial"/>
          <w:color w:val="333333"/>
          <w:szCs w:val="20"/>
          <w:shd w:val="clear" w:color="auto" w:fill="FFFFFF"/>
        </w:rPr>
        <w:t>電話：</w:t>
      </w:r>
      <w:r w:rsidRPr="00F8786F">
        <w:rPr>
          <w:rFonts w:asciiTheme="majorEastAsia" w:eastAsiaTheme="majorEastAsia" w:hAnsiTheme="majorEastAsia" w:cs="Arial" w:hint="eastAsia"/>
          <w:color w:val="333333"/>
          <w:szCs w:val="20"/>
          <w:shd w:val="clear" w:color="auto" w:fill="FFFFFF"/>
        </w:rPr>
        <w:t>3171 1818 / 6038 3388</w:t>
      </w:r>
      <w:r w:rsidRPr="00F8786F">
        <w:rPr>
          <w:rFonts w:asciiTheme="majorEastAsia" w:eastAsiaTheme="majorEastAsia" w:hAnsiTheme="majorEastAsia" w:cs="Arial"/>
          <w:color w:val="333333"/>
          <w:szCs w:val="20"/>
          <w:shd w:val="clear" w:color="auto" w:fill="FFFFFF"/>
        </w:rPr>
        <w:t xml:space="preserve">   電郵：</w:t>
      </w:r>
      <w:hyperlink r:id="rId8" w:history="1">
        <w:r w:rsidRPr="00F8786F">
          <w:rPr>
            <w:rStyle w:val="Hyperlink"/>
            <w:rFonts w:asciiTheme="majorEastAsia" w:eastAsiaTheme="majorEastAsia" w:hAnsiTheme="majorEastAsia" w:cs="Arial" w:hint="eastAsia"/>
            <w:szCs w:val="20"/>
            <w:shd w:val="clear" w:color="auto" w:fill="FFFFFF"/>
          </w:rPr>
          <w:t>rosa</w:t>
        </w:r>
        <w:r w:rsidRPr="00F8786F">
          <w:rPr>
            <w:rStyle w:val="Hyperlink"/>
            <w:rFonts w:asciiTheme="majorEastAsia" w:eastAsiaTheme="majorEastAsia" w:hAnsiTheme="majorEastAsia" w:cs="Arial"/>
            <w:szCs w:val="20"/>
            <w:shd w:val="clear" w:color="auto" w:fill="FFFFFF"/>
          </w:rPr>
          <w:t>.</w:t>
        </w:r>
        <w:r w:rsidRPr="00F8786F">
          <w:rPr>
            <w:rStyle w:val="Hyperlink"/>
            <w:rFonts w:asciiTheme="majorEastAsia" w:eastAsiaTheme="majorEastAsia" w:hAnsiTheme="majorEastAsia" w:cs="Arial" w:hint="eastAsia"/>
            <w:szCs w:val="20"/>
            <w:shd w:val="clear" w:color="auto" w:fill="FFFFFF"/>
          </w:rPr>
          <w:t>chak</w:t>
        </w:r>
        <w:r w:rsidRPr="00F8786F">
          <w:rPr>
            <w:rStyle w:val="Hyperlink"/>
            <w:rFonts w:asciiTheme="majorEastAsia" w:eastAsiaTheme="majorEastAsia" w:hAnsiTheme="majorEastAsia" w:cs="Arial"/>
            <w:szCs w:val="20"/>
            <w:shd w:val="clear" w:color="auto" w:fill="FFFFFF"/>
          </w:rPr>
          <w:t>@dnahk.net</w:t>
        </w:r>
      </w:hyperlink>
      <w:r w:rsidRPr="00F8786F">
        <w:rPr>
          <w:rFonts w:asciiTheme="majorEastAsia" w:eastAsiaTheme="majorEastAsia" w:hAnsiTheme="majorEastAsia" w:cs="Arial"/>
          <w:color w:val="333333"/>
          <w:szCs w:val="20"/>
          <w:shd w:val="clear" w:color="auto" w:fill="FFFFFF"/>
        </w:rPr>
        <w:t xml:space="preserve">                         </w:t>
      </w:r>
    </w:p>
    <w:p w:rsidR="00F8786F" w:rsidRPr="00F8786F" w:rsidRDefault="00F8786F" w:rsidP="00F8786F">
      <w:pPr>
        <w:autoSpaceDE w:val="0"/>
        <w:autoSpaceDN w:val="0"/>
        <w:adjustRightInd w:val="0"/>
        <w:rPr>
          <w:rFonts w:asciiTheme="majorEastAsia" w:eastAsiaTheme="majorEastAsia" w:hAnsiTheme="majorEastAsia" w:cs="Arial"/>
          <w:color w:val="333333"/>
          <w:szCs w:val="20"/>
          <w:shd w:val="clear" w:color="auto" w:fill="FFFFFF"/>
        </w:rPr>
      </w:pPr>
      <w:r w:rsidRPr="00F8786F">
        <w:rPr>
          <w:rFonts w:asciiTheme="majorEastAsia" w:eastAsiaTheme="majorEastAsia" w:hAnsiTheme="majorEastAsia" w:cs="Arial" w:hint="eastAsia"/>
          <w:color w:val="333333"/>
          <w:szCs w:val="20"/>
          <w:u w:val="single"/>
          <w:shd w:val="clear" w:color="auto" w:fill="FFFFFF"/>
        </w:rPr>
        <w:t>Agnes Yung</w:t>
      </w:r>
      <w:r w:rsidRPr="00F8786F">
        <w:rPr>
          <w:rFonts w:asciiTheme="majorEastAsia" w:eastAsiaTheme="majorEastAsia" w:hAnsiTheme="majorEastAsia" w:cs="Arial" w:hint="eastAsia"/>
          <w:color w:val="333333"/>
          <w:szCs w:val="20"/>
          <w:u w:val="single"/>
          <w:shd w:val="clear" w:color="auto" w:fill="FFFFFF"/>
        </w:rPr>
        <w:tab/>
      </w:r>
      <w:r w:rsidRPr="00F8786F">
        <w:rPr>
          <w:rFonts w:asciiTheme="majorEastAsia" w:eastAsiaTheme="majorEastAsia" w:hAnsiTheme="majorEastAsia" w:cs="Arial"/>
          <w:color w:val="333333"/>
          <w:szCs w:val="20"/>
          <w:shd w:val="clear" w:color="auto" w:fill="FFFFFF"/>
        </w:rPr>
        <w:t>電話：</w:t>
      </w:r>
      <w:r w:rsidRPr="00F8786F">
        <w:rPr>
          <w:rFonts w:asciiTheme="majorEastAsia" w:eastAsiaTheme="majorEastAsia" w:hAnsiTheme="majorEastAsia" w:cs="Arial" w:hint="eastAsia"/>
          <w:color w:val="333333"/>
          <w:szCs w:val="20"/>
          <w:shd w:val="clear" w:color="auto" w:fill="FFFFFF"/>
        </w:rPr>
        <w:t>3171 1818</w:t>
      </w:r>
      <w:r w:rsidRPr="00F8786F">
        <w:rPr>
          <w:rFonts w:asciiTheme="majorEastAsia" w:eastAsiaTheme="majorEastAsia" w:hAnsiTheme="majorEastAsia" w:cs="Arial"/>
          <w:color w:val="333333"/>
          <w:szCs w:val="20"/>
          <w:shd w:val="clear" w:color="auto" w:fill="FFFFFF"/>
        </w:rPr>
        <w:t xml:space="preserve"> </w:t>
      </w:r>
      <w:r w:rsidRPr="00F8786F">
        <w:rPr>
          <w:rFonts w:asciiTheme="majorEastAsia" w:eastAsiaTheme="majorEastAsia" w:hAnsiTheme="majorEastAsia" w:cs="Arial" w:hint="eastAsia"/>
          <w:color w:val="333333"/>
          <w:szCs w:val="20"/>
          <w:shd w:val="clear" w:color="auto" w:fill="FFFFFF"/>
        </w:rPr>
        <w:t xml:space="preserve">/ 6286 0286 </w:t>
      </w:r>
      <w:r w:rsidRPr="00F8786F">
        <w:rPr>
          <w:rFonts w:asciiTheme="majorEastAsia" w:eastAsiaTheme="majorEastAsia" w:hAnsiTheme="majorEastAsia" w:cs="Arial"/>
          <w:color w:val="333333"/>
          <w:szCs w:val="20"/>
          <w:shd w:val="clear" w:color="auto" w:fill="FFFFFF"/>
        </w:rPr>
        <w:t xml:space="preserve">  電郵：</w:t>
      </w:r>
      <w:hyperlink r:id="rId9" w:history="1">
        <w:r w:rsidRPr="00F8786F">
          <w:rPr>
            <w:rStyle w:val="Hyperlink"/>
            <w:rFonts w:asciiTheme="majorEastAsia" w:eastAsiaTheme="majorEastAsia" w:hAnsiTheme="majorEastAsia" w:cs="Arial" w:hint="eastAsia"/>
            <w:szCs w:val="20"/>
            <w:shd w:val="clear" w:color="auto" w:fill="FFFFFF"/>
          </w:rPr>
          <w:t>agnes</w:t>
        </w:r>
        <w:r w:rsidRPr="00F8786F">
          <w:rPr>
            <w:rStyle w:val="Hyperlink"/>
            <w:rFonts w:asciiTheme="majorEastAsia" w:eastAsiaTheme="majorEastAsia" w:hAnsiTheme="majorEastAsia" w:cs="Arial"/>
            <w:szCs w:val="20"/>
            <w:shd w:val="clear" w:color="auto" w:fill="FFFFFF"/>
          </w:rPr>
          <w:t>.</w:t>
        </w:r>
        <w:r w:rsidRPr="00F8786F">
          <w:rPr>
            <w:rStyle w:val="Hyperlink"/>
            <w:rFonts w:asciiTheme="majorEastAsia" w:eastAsiaTheme="majorEastAsia" w:hAnsiTheme="majorEastAsia" w:cs="Arial" w:hint="eastAsia"/>
            <w:szCs w:val="20"/>
            <w:shd w:val="clear" w:color="auto" w:fill="FFFFFF"/>
          </w:rPr>
          <w:t>yung</w:t>
        </w:r>
        <w:r w:rsidRPr="00F8786F">
          <w:rPr>
            <w:rStyle w:val="Hyperlink"/>
            <w:rFonts w:asciiTheme="majorEastAsia" w:eastAsiaTheme="majorEastAsia" w:hAnsiTheme="majorEastAsia" w:cs="Arial"/>
            <w:szCs w:val="20"/>
            <w:shd w:val="clear" w:color="auto" w:fill="FFFFFF"/>
          </w:rPr>
          <w:t>@dnahk.net</w:t>
        </w:r>
      </w:hyperlink>
    </w:p>
    <w:p w:rsidR="00F8786F" w:rsidRPr="00F8786F" w:rsidRDefault="00F8786F" w:rsidP="00F8786F">
      <w:pPr>
        <w:autoSpaceDE w:val="0"/>
        <w:autoSpaceDN w:val="0"/>
        <w:adjustRightInd w:val="0"/>
        <w:rPr>
          <w:rFonts w:asciiTheme="majorEastAsia" w:eastAsiaTheme="majorEastAsia" w:hAnsiTheme="majorEastAsia" w:cs="Arial"/>
          <w:color w:val="333333"/>
          <w:szCs w:val="20"/>
          <w:u w:val="single"/>
          <w:shd w:val="clear" w:color="auto" w:fill="FFFFFF"/>
        </w:rPr>
      </w:pPr>
    </w:p>
    <w:p w:rsidR="00F8786F" w:rsidRPr="00F8786F" w:rsidRDefault="00F8786F" w:rsidP="00F8786F">
      <w:pPr>
        <w:autoSpaceDE w:val="0"/>
        <w:autoSpaceDN w:val="0"/>
        <w:adjustRightInd w:val="0"/>
        <w:rPr>
          <w:rFonts w:asciiTheme="majorEastAsia" w:eastAsiaTheme="majorEastAsia" w:hAnsiTheme="majorEastAsia" w:cs="Arial"/>
          <w:b/>
          <w:bCs/>
          <w:color w:val="333333"/>
          <w:szCs w:val="20"/>
          <w:shd w:val="clear" w:color="auto" w:fill="FFFFFF"/>
        </w:rPr>
      </w:pPr>
      <w:r w:rsidRPr="00F8786F">
        <w:rPr>
          <w:rFonts w:asciiTheme="majorEastAsia" w:eastAsiaTheme="majorEastAsia" w:hAnsiTheme="majorEastAsia" w:cs="Arial"/>
          <w:b/>
          <w:bCs/>
          <w:color w:val="333333"/>
          <w:szCs w:val="20"/>
          <w:shd w:val="clear" w:color="auto" w:fill="FFFFFF"/>
        </w:rPr>
        <w:t>或聯絡香港海事博物館：</w:t>
      </w:r>
    </w:p>
    <w:p w:rsidR="00F77969" w:rsidRDefault="00F8786F" w:rsidP="00F8786F">
      <w:pPr>
        <w:autoSpaceDE w:val="0"/>
        <w:autoSpaceDN w:val="0"/>
        <w:adjustRightInd w:val="0"/>
        <w:rPr>
          <w:rFonts w:asciiTheme="majorEastAsia" w:eastAsiaTheme="majorEastAsia" w:hAnsiTheme="majorEastAsia" w:cs="Arial"/>
          <w:color w:val="333333"/>
          <w:szCs w:val="20"/>
          <w:shd w:val="clear" w:color="auto" w:fill="FFFFFF"/>
        </w:rPr>
      </w:pPr>
      <w:r w:rsidRPr="00F8786F">
        <w:rPr>
          <w:rFonts w:asciiTheme="majorEastAsia" w:eastAsiaTheme="majorEastAsia" w:hAnsiTheme="majorEastAsia" w:cs="Arial"/>
          <w:color w:val="333333"/>
          <w:szCs w:val="20"/>
          <w:shd w:val="clear" w:color="auto" w:fill="FFFFFF"/>
        </w:rPr>
        <w:t xml:space="preserve">Caroline Lang </w:t>
      </w:r>
      <w:r w:rsidRPr="00F8786F">
        <w:rPr>
          <w:rFonts w:asciiTheme="majorEastAsia" w:eastAsiaTheme="majorEastAsia" w:hAnsiTheme="majorEastAsia" w:cs="Arial" w:hint="eastAsia"/>
          <w:color w:val="333333"/>
          <w:szCs w:val="20"/>
          <w:shd w:val="clear" w:color="auto" w:fill="FFFFFF"/>
        </w:rPr>
        <w:t>(項目主任：公眾項目)</w:t>
      </w:r>
      <w:r w:rsidRPr="00F8786F">
        <w:rPr>
          <w:rFonts w:asciiTheme="majorEastAsia" w:eastAsiaTheme="majorEastAsia" w:hAnsiTheme="majorEastAsia" w:cs="Arial"/>
          <w:color w:val="333333"/>
          <w:szCs w:val="20"/>
          <w:shd w:val="clear" w:color="auto" w:fill="FFFFFF"/>
        </w:rPr>
        <w:t xml:space="preserve">  電話：</w:t>
      </w:r>
      <w:r w:rsidRPr="00F8786F">
        <w:rPr>
          <w:rFonts w:asciiTheme="majorEastAsia" w:eastAsiaTheme="majorEastAsia" w:hAnsiTheme="majorEastAsia" w:cs="Arial" w:hint="eastAsia"/>
          <w:color w:val="333333"/>
          <w:szCs w:val="20"/>
          <w:shd w:val="clear" w:color="auto" w:fill="FFFFFF"/>
        </w:rPr>
        <w:t>3713 2504</w:t>
      </w:r>
      <w:r w:rsidRPr="00F8786F">
        <w:rPr>
          <w:rFonts w:asciiTheme="majorEastAsia" w:eastAsiaTheme="majorEastAsia" w:hAnsiTheme="majorEastAsia" w:cs="Arial"/>
          <w:color w:val="333333"/>
          <w:szCs w:val="20"/>
          <w:shd w:val="clear" w:color="auto" w:fill="FFFFFF"/>
        </w:rPr>
        <w:t xml:space="preserve">  </w:t>
      </w:r>
    </w:p>
    <w:p w:rsidR="00F8786F" w:rsidRPr="00F8786F" w:rsidRDefault="00F8786F" w:rsidP="00F8786F">
      <w:pPr>
        <w:autoSpaceDE w:val="0"/>
        <w:autoSpaceDN w:val="0"/>
        <w:adjustRightInd w:val="0"/>
        <w:rPr>
          <w:rFonts w:asciiTheme="majorEastAsia" w:eastAsiaTheme="majorEastAsia" w:hAnsiTheme="majorEastAsia" w:cs="Arial"/>
          <w:color w:val="333333"/>
          <w:szCs w:val="20"/>
          <w:shd w:val="clear" w:color="auto" w:fill="FFFFFF"/>
        </w:rPr>
      </w:pPr>
      <w:r w:rsidRPr="00F8786F">
        <w:rPr>
          <w:rFonts w:asciiTheme="majorEastAsia" w:eastAsiaTheme="majorEastAsia" w:hAnsiTheme="majorEastAsia" w:cs="Arial"/>
          <w:color w:val="333333"/>
          <w:szCs w:val="20"/>
          <w:shd w:val="clear" w:color="auto" w:fill="FFFFFF"/>
        </w:rPr>
        <w:t>電郵：</w:t>
      </w:r>
      <w:hyperlink r:id="rId10" w:history="1">
        <w:r w:rsidRPr="00F8786F">
          <w:rPr>
            <w:rStyle w:val="Hyperlink"/>
            <w:rFonts w:asciiTheme="majorEastAsia" w:eastAsiaTheme="majorEastAsia" w:hAnsiTheme="majorEastAsia" w:cs="Arial"/>
            <w:szCs w:val="20"/>
            <w:shd w:val="clear" w:color="auto" w:fill="FFFFFF"/>
            <w:lang w:val="en-GB"/>
          </w:rPr>
          <w:t>carolinelang@hkmaritimemuseum.org</w:t>
        </w:r>
      </w:hyperlink>
    </w:p>
    <w:p w:rsidR="00F8786F" w:rsidRPr="008F432D" w:rsidRDefault="00F8786F">
      <w:pPr>
        <w:autoSpaceDE w:val="0"/>
        <w:autoSpaceDN w:val="0"/>
        <w:adjustRightInd w:val="0"/>
        <w:rPr>
          <w:rFonts w:asciiTheme="majorEastAsia" w:eastAsiaTheme="majorEastAsia" w:hAnsiTheme="majorEastAsia" w:cs="Arial"/>
          <w:color w:val="333333"/>
          <w:sz w:val="20"/>
          <w:szCs w:val="20"/>
          <w:shd w:val="clear" w:color="auto" w:fill="FFFFFF"/>
        </w:rPr>
      </w:pPr>
    </w:p>
    <w:p w:rsidR="00F8786F" w:rsidRDefault="00F8786F">
      <w:pPr>
        <w:autoSpaceDE w:val="0"/>
        <w:autoSpaceDN w:val="0"/>
        <w:adjustRightInd w:val="0"/>
        <w:rPr>
          <w:rFonts w:ascii="Arial" w:eastAsiaTheme="majorEastAsia" w:hAnsi="Arial" w:cs="Arial"/>
          <w:b/>
          <w:sz w:val="22"/>
        </w:rPr>
      </w:pPr>
    </w:p>
    <w:p w:rsidR="00803AAE" w:rsidRPr="004A53DC" w:rsidRDefault="00803AAE">
      <w:pPr>
        <w:autoSpaceDE w:val="0"/>
        <w:autoSpaceDN w:val="0"/>
        <w:adjustRightInd w:val="0"/>
        <w:rPr>
          <w:rFonts w:ascii="Arial" w:eastAsiaTheme="majorEastAsia" w:hAnsi="Arial" w:cs="Arial"/>
          <w:b/>
          <w:sz w:val="22"/>
          <w:lang w:eastAsia="zh-HK"/>
        </w:rPr>
      </w:pPr>
      <w:r w:rsidRPr="004A53DC">
        <w:rPr>
          <w:rFonts w:ascii="Arial" w:eastAsiaTheme="majorEastAsia" w:hAnsi="Arial" w:cs="Arial"/>
          <w:b/>
          <w:sz w:val="22"/>
        </w:rPr>
        <w:t>參考資料</w:t>
      </w:r>
    </w:p>
    <w:p w:rsidR="00B02824" w:rsidRDefault="00B02824">
      <w:pPr>
        <w:autoSpaceDE w:val="0"/>
        <w:autoSpaceDN w:val="0"/>
        <w:adjustRightInd w:val="0"/>
        <w:rPr>
          <w:rFonts w:ascii="Arial" w:eastAsia="SimSun" w:hAnsi="Arial" w:cs="Arial"/>
          <w:sz w:val="22"/>
          <w:lang w:eastAsia="zh-CN"/>
        </w:rPr>
      </w:pPr>
    </w:p>
    <w:p w:rsidR="00560F5C" w:rsidRDefault="00B02824">
      <w:pPr>
        <w:autoSpaceDE w:val="0"/>
        <w:autoSpaceDN w:val="0"/>
        <w:adjustRightInd w:val="0"/>
        <w:rPr>
          <w:rFonts w:ascii="Arial" w:eastAsia="SimSun" w:hAnsi="Arial" w:cs="Arial"/>
        </w:rPr>
      </w:pPr>
      <w:r w:rsidRPr="00B02824">
        <w:rPr>
          <w:rFonts w:ascii="Arial" w:eastAsiaTheme="majorEastAsia" w:hAnsi="Arial" w:cs="Arial"/>
        </w:rPr>
        <w:t>香港海事博物館匯聚了香港海事歷史文化</w:t>
      </w:r>
      <w:r>
        <w:rPr>
          <w:rFonts w:ascii="Arial" w:eastAsiaTheme="majorEastAsia" w:hAnsi="Arial" w:cs="Arial"/>
        </w:rPr>
        <w:t>之今昔與未來，從本地、區域、國際各層面審視與香港海事相關的故事</w:t>
      </w:r>
      <w:r>
        <w:rPr>
          <w:rFonts w:ascii="Arial" w:eastAsia="SimSun" w:hAnsi="Arial" w:cs="Arial" w:hint="eastAsia"/>
        </w:rPr>
        <w:t>，</w:t>
      </w:r>
      <w:r w:rsidRPr="00B02824">
        <w:rPr>
          <w:rFonts w:ascii="Arial" w:eastAsiaTheme="majorEastAsia" w:hAnsi="Arial" w:cs="Arial"/>
        </w:rPr>
        <w:t>以珠江三角洲為重心，展現香港、中國與世界息息相關的海事聯繫，以及香港崛起並蛻變成為世界主要港口及國際航運中心的歷程。</w:t>
      </w:r>
    </w:p>
    <w:p w:rsidR="00B02824" w:rsidRDefault="00D2594D">
      <w:pPr>
        <w:autoSpaceDE w:val="0"/>
        <w:autoSpaceDN w:val="0"/>
        <w:adjustRightInd w:val="0"/>
        <w:rPr>
          <w:rFonts w:ascii="Arial" w:eastAsia="SimSun" w:hAnsi="Arial" w:cs="Arial"/>
          <w:lang w:eastAsia="zh-CN"/>
        </w:rPr>
      </w:pPr>
      <w:hyperlink r:id="rId11" w:history="1">
        <w:r w:rsidR="00B02824" w:rsidRPr="00512304">
          <w:rPr>
            <w:rStyle w:val="Hyperlink"/>
            <w:rFonts w:ascii="Arial" w:eastAsia="SimSun" w:hAnsi="Arial" w:cs="Arial"/>
            <w:lang w:eastAsia="zh-CN"/>
          </w:rPr>
          <w:t>http://www.hkmaritimemuseum.org</w:t>
        </w:r>
      </w:hyperlink>
    </w:p>
    <w:p w:rsidR="00B02824" w:rsidRPr="00B02824" w:rsidRDefault="00B02824">
      <w:pPr>
        <w:autoSpaceDE w:val="0"/>
        <w:autoSpaceDN w:val="0"/>
        <w:adjustRightInd w:val="0"/>
        <w:rPr>
          <w:rFonts w:ascii="Arial" w:eastAsia="SimSun" w:hAnsi="Arial" w:cs="Arial"/>
          <w:lang w:eastAsia="zh-CN"/>
        </w:rPr>
      </w:pPr>
    </w:p>
    <w:p w:rsidR="00B02824" w:rsidRPr="00B02824" w:rsidRDefault="00B02824">
      <w:pPr>
        <w:autoSpaceDE w:val="0"/>
        <w:autoSpaceDN w:val="0"/>
        <w:adjustRightInd w:val="0"/>
        <w:rPr>
          <w:rFonts w:ascii="Arial" w:eastAsia="SimSun" w:hAnsi="Arial" w:cs="Arial"/>
          <w:sz w:val="22"/>
        </w:rPr>
      </w:pPr>
    </w:p>
    <w:p w:rsidR="00803AAE" w:rsidRPr="004A53DC" w:rsidRDefault="00803AAE" w:rsidP="00803AAE">
      <w:pPr>
        <w:autoSpaceDE w:val="0"/>
        <w:autoSpaceDN w:val="0"/>
        <w:adjustRightInd w:val="0"/>
        <w:rPr>
          <w:rStyle w:val="Hyperlink"/>
          <w:rFonts w:ascii="Arial" w:eastAsiaTheme="majorEastAsia" w:hAnsi="Arial" w:cs="Arial"/>
          <w:sz w:val="22"/>
          <w:lang w:eastAsia="zh-HK"/>
        </w:rPr>
      </w:pPr>
      <w:r w:rsidRPr="004A53DC">
        <w:rPr>
          <w:rFonts w:ascii="Arial" w:eastAsiaTheme="majorEastAsia" w:hAnsi="Arial" w:cs="Arial"/>
          <w:color w:val="000000" w:themeColor="text1"/>
          <w:sz w:val="22"/>
        </w:rPr>
        <w:t>《</w:t>
      </w:r>
      <w:r w:rsidR="000B5799" w:rsidRPr="004A53DC">
        <w:rPr>
          <w:rFonts w:ascii="Arial" w:eastAsiaTheme="majorEastAsia" w:hAnsi="Arial" w:cs="Arial"/>
          <w:color w:val="000000" w:themeColor="text1"/>
          <w:sz w:val="22"/>
        </w:rPr>
        <w:t>明代</w:t>
      </w:r>
      <w:r w:rsidRPr="004A53DC">
        <w:rPr>
          <w:rFonts w:ascii="Arial" w:eastAsiaTheme="majorEastAsia" w:hAnsi="Arial" w:cs="Arial"/>
          <w:color w:val="000000" w:themeColor="text1"/>
          <w:sz w:val="22"/>
        </w:rPr>
        <w:t>東西</w:t>
      </w:r>
      <w:r w:rsidR="00014A7B" w:rsidRPr="004A53DC">
        <w:rPr>
          <w:rFonts w:ascii="Arial" w:eastAsiaTheme="majorEastAsia" w:hAnsi="Arial" w:cs="Arial"/>
          <w:color w:val="000000" w:themeColor="text1"/>
          <w:sz w:val="22"/>
        </w:rPr>
        <w:t>洋</w:t>
      </w:r>
      <w:r w:rsidRPr="004A53DC">
        <w:rPr>
          <w:rFonts w:ascii="Arial" w:eastAsiaTheme="majorEastAsia" w:hAnsi="Arial" w:cs="Arial"/>
          <w:color w:val="000000" w:themeColor="text1"/>
          <w:sz w:val="22"/>
        </w:rPr>
        <w:t>航海圖》</w:t>
      </w:r>
      <w:r w:rsidR="00014A7B" w:rsidRPr="004A53DC">
        <w:rPr>
          <w:rFonts w:ascii="Arial" w:eastAsiaTheme="majorEastAsia" w:hAnsi="Arial" w:cs="Arial"/>
          <w:color w:val="000000" w:themeColor="text1"/>
          <w:sz w:val="22"/>
        </w:rPr>
        <w:t>官方</w:t>
      </w:r>
      <w:r w:rsidRPr="004A53DC">
        <w:rPr>
          <w:rFonts w:ascii="Arial" w:eastAsiaTheme="majorEastAsia" w:hAnsi="Arial" w:cs="Arial"/>
          <w:color w:val="000000" w:themeColor="text1"/>
          <w:sz w:val="22"/>
        </w:rPr>
        <w:t>網頁：</w:t>
      </w:r>
      <w:hyperlink r:id="rId12" w:history="1">
        <w:r w:rsidRPr="004A53DC">
          <w:rPr>
            <w:rStyle w:val="Hyperlink"/>
            <w:rFonts w:ascii="Arial" w:eastAsiaTheme="majorEastAsia" w:hAnsi="Arial" w:cs="Arial"/>
            <w:sz w:val="22"/>
          </w:rPr>
          <w:t>http://seldenmap.bodleian.ox.ac.uk/</w:t>
        </w:r>
      </w:hyperlink>
    </w:p>
    <w:p w:rsidR="00052786" w:rsidRPr="004A53DC" w:rsidRDefault="00052786">
      <w:pPr>
        <w:autoSpaceDE w:val="0"/>
        <w:autoSpaceDN w:val="0"/>
        <w:adjustRightInd w:val="0"/>
        <w:rPr>
          <w:rFonts w:ascii="Arial" w:eastAsiaTheme="majorEastAsia" w:hAnsi="Arial" w:cs="Arial"/>
          <w:sz w:val="22"/>
        </w:rPr>
      </w:pPr>
    </w:p>
    <w:p w:rsidR="009453CB" w:rsidRPr="00A75BF6" w:rsidRDefault="000B5799" w:rsidP="008C33B9">
      <w:pPr>
        <w:autoSpaceDE w:val="0"/>
        <w:autoSpaceDN w:val="0"/>
        <w:adjustRightInd w:val="0"/>
        <w:rPr>
          <w:rFonts w:ascii="Arial" w:eastAsia="SimSun" w:hAnsi="Arial" w:cs="Arial"/>
          <w:color w:val="000000" w:themeColor="text1"/>
        </w:rPr>
      </w:pPr>
      <w:r w:rsidRPr="004A53DC">
        <w:rPr>
          <w:rFonts w:ascii="Arial" w:eastAsiaTheme="majorEastAsia" w:hAnsi="Arial" w:cs="Arial"/>
          <w:color w:val="000000" w:themeColor="text1"/>
          <w:sz w:val="22"/>
        </w:rPr>
        <w:t>牛津大學是西方</w:t>
      </w:r>
      <w:r w:rsidR="008C33B9">
        <w:rPr>
          <w:rFonts w:ascii="SimSun" w:eastAsia="SimSun" w:hAnsi="SimSun" w:cs="Arial" w:hint="eastAsia"/>
          <w:color w:val="000000" w:themeColor="text1"/>
          <w:sz w:val="22"/>
        </w:rPr>
        <w:t>领先的</w:t>
      </w:r>
      <w:r w:rsidRPr="004A53DC">
        <w:rPr>
          <w:rFonts w:ascii="Arial" w:eastAsiaTheme="majorEastAsia" w:hAnsi="Arial" w:cs="Arial"/>
          <w:color w:val="000000" w:themeColor="text1"/>
          <w:sz w:val="22"/>
        </w:rPr>
        <w:t>中國</w:t>
      </w:r>
      <w:r w:rsidR="008C33B9">
        <w:rPr>
          <w:rFonts w:ascii="SimSun" w:eastAsia="SimSun" w:hAnsi="SimSun" w:cs="Arial" w:hint="eastAsia"/>
          <w:color w:val="000000" w:themeColor="text1"/>
          <w:sz w:val="22"/>
        </w:rPr>
        <w:t>学</w:t>
      </w:r>
      <w:r w:rsidR="008C33B9">
        <w:rPr>
          <w:rStyle w:val="shorttext"/>
          <w:rFonts w:ascii="新細明體" w:eastAsia="新細明體" w:hAnsi="新細明體" w:cs="新細明體" w:hint="eastAsia"/>
        </w:rPr>
        <w:t>術</w:t>
      </w:r>
      <w:r w:rsidR="008C33B9" w:rsidRPr="004A53DC">
        <w:rPr>
          <w:rFonts w:ascii="Arial" w:eastAsiaTheme="majorEastAsia" w:hAnsi="Arial" w:cs="Arial"/>
          <w:color w:val="000000" w:themeColor="text1"/>
          <w:sz w:val="22"/>
        </w:rPr>
        <w:t>研究</w:t>
      </w:r>
      <w:r w:rsidRPr="004A53DC">
        <w:rPr>
          <w:rFonts w:ascii="Arial" w:eastAsiaTheme="majorEastAsia" w:hAnsi="Arial" w:cs="Arial"/>
          <w:color w:val="000000" w:themeColor="text1"/>
          <w:sz w:val="22"/>
        </w:rPr>
        <w:t>中心，研究中國的學者數量是歐洲之最</w:t>
      </w:r>
      <w:r w:rsidR="00E84827" w:rsidRPr="004A53DC">
        <w:rPr>
          <w:rFonts w:ascii="Arial" w:eastAsiaTheme="majorEastAsia" w:hAnsi="Arial" w:cs="Arial"/>
          <w:color w:val="000000" w:themeColor="text1"/>
          <w:sz w:val="22"/>
        </w:rPr>
        <w:t>。</w:t>
      </w:r>
      <w:r w:rsidR="008C33B9" w:rsidRPr="00A75BF6">
        <w:rPr>
          <w:rFonts w:ascii="SimSun" w:eastAsia="SimSun" w:hAnsi="SimSun" w:cs="Arial" w:hint="eastAsia"/>
          <w:color w:val="000000" w:themeColor="text1"/>
        </w:rPr>
        <w:t>为牛津大学中国中心</w:t>
      </w:r>
      <w:r w:rsidR="003C2E9D" w:rsidRPr="00A75BF6">
        <w:rPr>
          <w:rFonts w:ascii="SimSun" w:eastAsia="SimSun" w:hAnsi="SimSun" w:cs="Arial" w:hint="eastAsia"/>
          <w:color w:val="000000" w:themeColor="text1"/>
        </w:rPr>
        <w:t>（Oxford China Centre）</w:t>
      </w:r>
      <w:r w:rsidR="008C33B9" w:rsidRPr="00A75BF6">
        <w:rPr>
          <w:rFonts w:ascii="SimSun" w:eastAsia="SimSun" w:hAnsi="SimSun" w:cs="Arial" w:hint="eastAsia"/>
          <w:color w:val="000000" w:themeColor="text1"/>
        </w:rPr>
        <w:t>而建的新大楼</w:t>
      </w:r>
      <w:r w:rsidR="003C2E9D" w:rsidRPr="00A75BF6">
        <w:rPr>
          <w:rFonts w:ascii="SimSun" w:eastAsia="SimSun" w:hAnsi="SimSun" w:cs="Arial" w:hint="eastAsia"/>
          <w:color w:val="000000" w:themeColor="text1"/>
        </w:rPr>
        <w:t>获得</w:t>
      </w:r>
      <w:r w:rsidR="00E84827" w:rsidRPr="00A75BF6">
        <w:rPr>
          <w:rFonts w:ascii="Arial" w:eastAsiaTheme="majorEastAsia" w:hAnsi="Arial" w:cs="Arial"/>
          <w:color w:val="000000" w:themeColor="text1"/>
        </w:rPr>
        <w:t>香港慈善家潘迪生</w:t>
      </w:r>
      <w:r w:rsidR="00C40BF5" w:rsidRPr="00A75BF6">
        <w:rPr>
          <w:rFonts w:ascii="Arial" w:eastAsiaTheme="majorEastAsia" w:hAnsi="Arial" w:cs="Arial"/>
          <w:color w:val="000000" w:themeColor="text1"/>
        </w:rPr>
        <w:t>先生</w:t>
      </w:r>
      <w:r w:rsidR="003C2E9D" w:rsidRPr="00A75BF6">
        <w:rPr>
          <w:rFonts w:ascii="Arial" w:eastAsia="SimSun" w:hAnsi="Arial" w:cs="Arial" w:hint="eastAsia"/>
          <w:color w:val="000000" w:themeColor="text1"/>
        </w:rPr>
        <w:t>CBE</w:t>
      </w:r>
      <w:r w:rsidR="005E1598" w:rsidRPr="00A75BF6">
        <w:rPr>
          <w:rFonts w:ascii="Arial" w:eastAsiaTheme="majorEastAsia" w:hAnsi="Arial" w:cs="Arial"/>
          <w:color w:val="000000" w:themeColor="text1"/>
        </w:rPr>
        <w:t>一千萬英鎊</w:t>
      </w:r>
      <w:r w:rsidR="003C2E9D" w:rsidRPr="00A75BF6">
        <w:rPr>
          <w:rFonts w:ascii="SimSun" w:eastAsia="SimSun" w:hAnsi="SimSun" w:cs="Arial" w:hint="eastAsia"/>
          <w:color w:val="000000" w:themeColor="text1"/>
        </w:rPr>
        <w:t>的</w:t>
      </w:r>
      <w:r w:rsidR="003C2E9D" w:rsidRPr="00A75BF6">
        <w:rPr>
          <w:rFonts w:ascii="Arial" w:eastAsiaTheme="majorEastAsia" w:hAnsi="Arial" w:cs="Arial"/>
          <w:color w:val="000000" w:themeColor="text1"/>
        </w:rPr>
        <w:t>捐贈</w:t>
      </w:r>
      <w:r w:rsidR="003C2E9D" w:rsidRPr="00A75BF6">
        <w:rPr>
          <w:rFonts w:ascii="SimSun" w:eastAsia="SimSun" w:hAnsi="SimSun" w:cs="Arial" w:hint="eastAsia"/>
          <w:color w:val="000000" w:themeColor="text1"/>
        </w:rPr>
        <w:t>，并</w:t>
      </w:r>
      <w:r w:rsidR="00EE30F3" w:rsidRPr="00A75BF6">
        <w:rPr>
          <w:rFonts w:ascii="Arial" w:eastAsiaTheme="majorEastAsia" w:hAnsi="Arial" w:cs="Arial"/>
          <w:color w:val="000000" w:themeColor="text1"/>
        </w:rPr>
        <w:t>於</w:t>
      </w:r>
      <w:r w:rsidR="00EE30F3" w:rsidRPr="00A75BF6">
        <w:rPr>
          <w:rFonts w:ascii="Arial" w:eastAsiaTheme="majorEastAsia" w:hAnsi="Arial" w:cs="Arial"/>
          <w:color w:val="000000" w:themeColor="text1"/>
        </w:rPr>
        <w:t>2014</w:t>
      </w:r>
      <w:r w:rsidR="00EE30F3" w:rsidRPr="00A75BF6">
        <w:rPr>
          <w:rFonts w:ascii="Arial" w:eastAsiaTheme="majorEastAsia" w:hAnsi="Arial" w:cs="Arial"/>
          <w:color w:val="000000" w:themeColor="text1"/>
        </w:rPr>
        <w:t>年</w:t>
      </w:r>
      <w:r w:rsidR="00C40BF5" w:rsidRPr="00A75BF6">
        <w:rPr>
          <w:rFonts w:ascii="Arial" w:eastAsiaTheme="majorEastAsia" w:hAnsi="Arial" w:cs="Arial"/>
          <w:color w:val="000000" w:themeColor="text1"/>
        </w:rPr>
        <w:t>在牛津大學</w:t>
      </w:r>
      <w:r w:rsidR="003C2E9D" w:rsidRPr="00A75BF6">
        <w:rPr>
          <w:rFonts w:ascii="Arial" w:eastAsia="SimSun" w:hAnsi="Arial" w:cs="Arial" w:hint="eastAsia"/>
          <w:color w:val="000000" w:themeColor="text1"/>
        </w:rPr>
        <w:t>竣工。</w:t>
      </w:r>
    </w:p>
    <w:p w:rsidR="00C40BF5" w:rsidRPr="004A53DC" w:rsidRDefault="00D2594D" w:rsidP="00C40BF5">
      <w:pPr>
        <w:autoSpaceDE w:val="0"/>
        <w:autoSpaceDN w:val="0"/>
        <w:adjustRightInd w:val="0"/>
        <w:rPr>
          <w:rStyle w:val="Hyperlink"/>
          <w:rFonts w:ascii="Arial" w:eastAsiaTheme="majorEastAsia" w:hAnsi="Arial" w:cs="Arial"/>
          <w:sz w:val="22"/>
          <w:lang w:eastAsia="zh-HK"/>
        </w:rPr>
      </w:pPr>
      <w:hyperlink r:id="rId13" w:history="1">
        <w:r w:rsidR="00C40BF5" w:rsidRPr="004A53DC">
          <w:rPr>
            <w:rStyle w:val="Hyperlink"/>
            <w:rFonts w:ascii="Arial" w:eastAsiaTheme="majorEastAsia" w:hAnsi="Arial" w:cs="Arial"/>
            <w:sz w:val="22"/>
          </w:rPr>
          <w:t>http://www.st-hughs.ox.ac.uk/alumni/university-of-oxford-china-centre</w:t>
        </w:r>
      </w:hyperlink>
    </w:p>
    <w:p w:rsidR="00803AAE" w:rsidRPr="004A53DC" w:rsidRDefault="00803AAE">
      <w:pPr>
        <w:autoSpaceDE w:val="0"/>
        <w:autoSpaceDN w:val="0"/>
        <w:adjustRightInd w:val="0"/>
        <w:rPr>
          <w:rFonts w:ascii="Arial" w:eastAsiaTheme="majorEastAsia" w:hAnsi="Arial" w:cs="Arial"/>
          <w:sz w:val="22"/>
        </w:rPr>
      </w:pPr>
    </w:p>
    <w:p w:rsidR="00C40BF5" w:rsidRPr="004A53DC" w:rsidRDefault="00F608F7" w:rsidP="00C40BF5">
      <w:pPr>
        <w:widowControl/>
        <w:autoSpaceDE w:val="0"/>
        <w:autoSpaceDN w:val="0"/>
        <w:adjustRightInd w:val="0"/>
        <w:rPr>
          <w:rFonts w:ascii="Arial" w:eastAsiaTheme="majorEastAsia" w:hAnsi="Arial" w:cs="Arial"/>
          <w:kern w:val="0"/>
          <w:sz w:val="22"/>
          <w:lang w:val="en-GB"/>
        </w:rPr>
      </w:pPr>
      <w:r w:rsidRPr="00A75BF6">
        <w:rPr>
          <w:rFonts w:ascii="Arial" w:eastAsiaTheme="majorEastAsia" w:hAnsi="Arial" w:cs="Arial"/>
          <w:color w:val="000000" w:themeColor="text1"/>
        </w:rPr>
        <w:t>牛津大學</w:t>
      </w:r>
      <w:r w:rsidR="004077E6" w:rsidRPr="00A75BF6">
        <w:rPr>
          <w:rFonts w:ascii="Arial" w:eastAsiaTheme="majorEastAsia" w:hAnsi="Arial" w:cs="Arial"/>
          <w:color w:val="000000" w:themeColor="text1"/>
        </w:rPr>
        <w:t>的</w:t>
      </w:r>
      <w:r w:rsidR="00C40BF5" w:rsidRPr="00A75BF6">
        <w:rPr>
          <w:rFonts w:ascii="Arial" w:eastAsiaTheme="majorEastAsia" w:hAnsi="Arial" w:cs="Arial"/>
          <w:color w:val="000000" w:themeColor="text1"/>
        </w:rPr>
        <w:t>博德利圖書館</w:t>
      </w:r>
      <w:r w:rsidRPr="00A75BF6">
        <w:rPr>
          <w:rFonts w:ascii="Arial" w:eastAsiaTheme="majorEastAsia" w:hAnsi="Arial" w:cs="Arial"/>
          <w:color w:val="000000" w:themeColor="text1"/>
        </w:rPr>
        <w:t>已有</w:t>
      </w:r>
      <w:r w:rsidRPr="00A75BF6">
        <w:rPr>
          <w:rFonts w:ascii="Arial" w:eastAsiaTheme="majorEastAsia" w:hAnsi="Arial" w:cs="Arial"/>
          <w:color w:val="000000" w:themeColor="text1"/>
        </w:rPr>
        <w:t>400</w:t>
      </w:r>
      <w:r w:rsidRPr="00A75BF6">
        <w:rPr>
          <w:rFonts w:ascii="Arial" w:eastAsiaTheme="majorEastAsia" w:hAnsi="Arial" w:cs="Arial"/>
          <w:color w:val="000000" w:themeColor="text1"/>
        </w:rPr>
        <w:t>年歷史</w:t>
      </w:r>
      <w:r w:rsidR="004077E6" w:rsidRPr="00A75BF6">
        <w:rPr>
          <w:rFonts w:ascii="Arial" w:eastAsiaTheme="majorEastAsia" w:hAnsi="Arial" w:cs="Arial"/>
          <w:color w:val="000000" w:themeColor="text1"/>
        </w:rPr>
        <w:t>，由</w:t>
      </w:r>
      <w:r w:rsidR="007875F0" w:rsidRPr="00A75BF6">
        <w:rPr>
          <w:rFonts w:ascii="Arial" w:eastAsiaTheme="majorEastAsia" w:hAnsi="Arial" w:cs="Arial"/>
          <w:color w:val="000000" w:themeColor="text1"/>
        </w:rPr>
        <w:t>各研究</w:t>
      </w:r>
      <w:r w:rsidR="004077E6" w:rsidRPr="00A75BF6">
        <w:rPr>
          <w:rFonts w:ascii="Arial" w:eastAsiaTheme="majorEastAsia" w:hAnsi="Arial" w:cs="Arial"/>
          <w:color w:val="000000" w:themeColor="text1"/>
        </w:rPr>
        <w:t>所</w:t>
      </w:r>
      <w:r w:rsidR="007875F0" w:rsidRPr="00A75BF6">
        <w:rPr>
          <w:rFonts w:ascii="Arial" w:eastAsiaTheme="majorEastAsia" w:hAnsi="Arial" w:cs="Arial"/>
          <w:color w:val="000000" w:themeColor="text1"/>
        </w:rPr>
        <w:t>、科系、學院</w:t>
      </w:r>
      <w:r w:rsidR="003545A5" w:rsidRPr="00A75BF6">
        <w:rPr>
          <w:rFonts w:ascii="Arial" w:eastAsiaTheme="majorEastAsia" w:hAnsi="Arial" w:cs="Arial"/>
          <w:color w:val="000000" w:themeColor="text1"/>
        </w:rPr>
        <w:t>，</w:t>
      </w:r>
      <w:r w:rsidR="007875F0" w:rsidRPr="00A75BF6">
        <w:rPr>
          <w:rFonts w:ascii="Arial" w:eastAsiaTheme="majorEastAsia" w:hAnsi="Arial" w:cs="Arial"/>
          <w:color w:val="000000" w:themeColor="text1"/>
        </w:rPr>
        <w:t>甚至部門內</w:t>
      </w:r>
      <w:r w:rsidR="004068E8" w:rsidRPr="00A75BF6">
        <w:rPr>
          <w:rFonts w:ascii="Arial" w:eastAsiaTheme="majorEastAsia" w:hAnsi="Arial" w:cs="Arial"/>
          <w:color w:val="000000" w:themeColor="text1"/>
        </w:rPr>
        <w:t>設有</w:t>
      </w:r>
      <w:r w:rsidR="00C40BF5" w:rsidRPr="00A75BF6">
        <w:rPr>
          <w:rFonts w:ascii="Arial" w:eastAsia="SimSun" w:hAnsi="Arial" w:cs="Arial"/>
          <w:color w:val="000000" w:themeColor="text1"/>
        </w:rPr>
        <w:t>的</w:t>
      </w:r>
      <w:r w:rsidR="007875F0" w:rsidRPr="00A75BF6">
        <w:rPr>
          <w:rFonts w:ascii="Arial" w:eastAsiaTheme="majorEastAsia" w:hAnsi="Arial" w:cs="Arial"/>
          <w:color w:val="000000" w:themeColor="text1"/>
        </w:rPr>
        <w:t>圖書館</w:t>
      </w:r>
      <w:r w:rsidR="004077E6" w:rsidRPr="00A75BF6">
        <w:rPr>
          <w:rFonts w:ascii="Arial" w:eastAsiaTheme="majorEastAsia" w:hAnsi="Arial" w:cs="Arial"/>
          <w:color w:val="000000" w:themeColor="text1"/>
        </w:rPr>
        <w:t>合併而成。</w:t>
      </w:r>
      <w:r w:rsidR="004068E8" w:rsidRPr="00A75BF6">
        <w:rPr>
          <w:rFonts w:ascii="Arial" w:eastAsiaTheme="majorEastAsia" w:hAnsi="Arial" w:cs="Arial"/>
          <w:color w:val="000000" w:themeColor="text1"/>
        </w:rPr>
        <w:t>總館藏</w:t>
      </w:r>
      <w:r w:rsidR="00F93D10" w:rsidRPr="00A75BF6">
        <w:rPr>
          <w:rFonts w:ascii="Arial" w:eastAsiaTheme="majorEastAsia" w:hAnsi="Arial" w:cs="Arial"/>
          <w:color w:val="000000" w:themeColor="text1"/>
        </w:rPr>
        <w:t>超過千萬冊</w:t>
      </w:r>
      <w:r w:rsidR="005A5536" w:rsidRPr="00A75BF6">
        <w:rPr>
          <w:rFonts w:ascii="Arial" w:eastAsiaTheme="majorEastAsia" w:hAnsi="Arial" w:cs="Arial"/>
          <w:color w:val="000000" w:themeColor="text1"/>
        </w:rPr>
        <w:t>書卷，</w:t>
      </w:r>
      <w:r w:rsidR="00AD4919" w:rsidRPr="00A75BF6">
        <w:rPr>
          <w:rFonts w:ascii="Arial" w:eastAsiaTheme="majorEastAsia" w:hAnsi="Arial" w:cs="Arial" w:hint="eastAsia"/>
          <w:color w:val="000000" w:themeColor="text1"/>
        </w:rPr>
        <w:t>以</w:t>
      </w:r>
      <w:r w:rsidR="005A5536" w:rsidRPr="00A75BF6">
        <w:rPr>
          <w:rFonts w:ascii="Arial" w:eastAsiaTheme="majorEastAsia" w:hAnsi="Arial" w:cs="Arial"/>
          <w:color w:val="000000" w:themeColor="text1"/>
        </w:rPr>
        <w:t>及大量不同種類的資料檔案</w:t>
      </w:r>
      <w:r w:rsidR="004077E6" w:rsidRPr="00A75BF6">
        <w:rPr>
          <w:rFonts w:ascii="Arial" w:eastAsiaTheme="majorEastAsia" w:hAnsi="Arial" w:cs="Arial"/>
          <w:color w:val="000000" w:themeColor="text1"/>
        </w:rPr>
        <w:t>和期刊</w:t>
      </w:r>
      <w:r w:rsidR="003C2E9D" w:rsidRPr="00A75BF6">
        <w:rPr>
          <w:rFonts w:ascii="SimSun" w:eastAsia="SimSun" w:hAnsi="SimSun" w:cs="Arial" w:hint="eastAsia"/>
          <w:color w:val="000000" w:themeColor="text1"/>
        </w:rPr>
        <w:t>，为英国最大规模的大学图书馆系统</w:t>
      </w:r>
      <w:r w:rsidR="005A5536" w:rsidRPr="00A75BF6">
        <w:rPr>
          <w:rFonts w:ascii="Arial" w:eastAsiaTheme="majorEastAsia" w:hAnsi="Arial" w:cs="Arial"/>
          <w:color w:val="000000" w:themeColor="text1"/>
        </w:rPr>
        <w:t>。</w:t>
      </w:r>
      <w:hyperlink r:id="rId14" w:history="1">
        <w:r w:rsidR="00C40BF5" w:rsidRPr="004A53DC">
          <w:rPr>
            <w:rStyle w:val="Hyperlink"/>
            <w:rFonts w:ascii="Arial" w:eastAsiaTheme="majorEastAsia" w:hAnsi="Arial" w:cs="Arial"/>
            <w:kern w:val="0"/>
            <w:sz w:val="22"/>
            <w:lang w:val="en-GB"/>
          </w:rPr>
          <w:t>http://www.bodleian.ox.ac.uk/</w:t>
        </w:r>
      </w:hyperlink>
    </w:p>
    <w:p w:rsidR="000C188D" w:rsidRPr="004A53DC" w:rsidRDefault="000C188D" w:rsidP="00471574">
      <w:pPr>
        <w:widowControl/>
        <w:autoSpaceDE w:val="0"/>
        <w:autoSpaceDN w:val="0"/>
        <w:adjustRightInd w:val="0"/>
        <w:rPr>
          <w:rFonts w:ascii="Arial" w:eastAsiaTheme="majorEastAsia" w:hAnsi="Arial" w:cs="Arial"/>
          <w:kern w:val="0"/>
          <w:sz w:val="22"/>
          <w:lang w:val="en-GB"/>
        </w:rPr>
      </w:pPr>
    </w:p>
    <w:p w:rsidR="00C40BF5" w:rsidRPr="004A53DC" w:rsidRDefault="00D93D44" w:rsidP="00C40BF5">
      <w:pPr>
        <w:widowControl/>
        <w:autoSpaceDE w:val="0"/>
        <w:autoSpaceDN w:val="0"/>
        <w:adjustRightInd w:val="0"/>
        <w:rPr>
          <w:rStyle w:val="Hyperlink"/>
          <w:rFonts w:ascii="Arial" w:eastAsiaTheme="majorEastAsia" w:hAnsi="Arial" w:cs="Arial"/>
          <w:kern w:val="0"/>
          <w:sz w:val="22"/>
          <w:lang w:val="en-GB"/>
        </w:rPr>
      </w:pPr>
      <w:proofErr w:type="gramStart"/>
      <w:r w:rsidRPr="00A75BF6">
        <w:rPr>
          <w:rFonts w:ascii="Arial" w:eastAsiaTheme="majorEastAsia" w:hAnsi="Arial" w:cs="Arial"/>
          <w:color w:val="000000" w:themeColor="text1"/>
        </w:rPr>
        <w:t>阿</w:t>
      </w:r>
      <w:r w:rsidR="003C2E9D" w:rsidRPr="00A75BF6">
        <w:rPr>
          <w:rFonts w:ascii="Arial" w:eastAsia="SimSun" w:hAnsi="Arial" w:cs="Arial" w:hint="eastAsia"/>
          <w:color w:val="000000" w:themeColor="text1"/>
        </w:rPr>
        <w:t>什</w:t>
      </w:r>
      <w:r w:rsidRPr="00A75BF6">
        <w:rPr>
          <w:rFonts w:ascii="Arial" w:eastAsiaTheme="majorEastAsia" w:hAnsi="Arial" w:cs="Arial"/>
          <w:color w:val="000000" w:themeColor="text1"/>
        </w:rPr>
        <w:t>莫</w:t>
      </w:r>
      <w:proofErr w:type="gramEnd"/>
      <w:r w:rsidR="003C2E9D" w:rsidRPr="00A75BF6">
        <w:rPr>
          <w:rFonts w:ascii="SimSun" w:eastAsia="SimSun" w:hAnsi="SimSun" w:cs="Arial" w:hint="eastAsia"/>
          <w:color w:val="000000" w:themeColor="text1"/>
        </w:rPr>
        <w:t>尔</w:t>
      </w:r>
      <w:r w:rsidRPr="00A75BF6">
        <w:rPr>
          <w:rFonts w:ascii="Arial" w:eastAsiaTheme="majorEastAsia" w:hAnsi="Arial" w:cs="Arial"/>
          <w:color w:val="000000" w:themeColor="text1"/>
        </w:rPr>
        <w:t>博物館於</w:t>
      </w:r>
      <w:r w:rsidRPr="00A75BF6">
        <w:rPr>
          <w:rFonts w:ascii="Arial" w:eastAsiaTheme="majorEastAsia" w:hAnsi="Arial" w:cs="Arial"/>
          <w:color w:val="000000" w:themeColor="text1"/>
        </w:rPr>
        <w:t>1683</w:t>
      </w:r>
      <w:r w:rsidRPr="00A75BF6">
        <w:rPr>
          <w:rFonts w:ascii="Arial" w:eastAsiaTheme="majorEastAsia" w:hAnsi="Arial" w:cs="Arial"/>
          <w:color w:val="000000" w:themeColor="text1"/>
        </w:rPr>
        <w:t>年</w:t>
      </w:r>
      <w:r w:rsidR="00E10139" w:rsidRPr="00A75BF6">
        <w:rPr>
          <w:rFonts w:ascii="Arial" w:eastAsiaTheme="majorEastAsia" w:hAnsi="Arial" w:cs="Arial"/>
          <w:color w:val="000000" w:themeColor="text1"/>
        </w:rPr>
        <w:t>建</w:t>
      </w:r>
      <w:r w:rsidRPr="00A75BF6">
        <w:rPr>
          <w:rFonts w:ascii="Arial" w:eastAsiaTheme="majorEastAsia" w:hAnsi="Arial" w:cs="Arial"/>
          <w:color w:val="000000" w:themeColor="text1"/>
        </w:rPr>
        <w:t>立</w:t>
      </w:r>
      <w:r w:rsidR="00E778B7" w:rsidRPr="00A75BF6">
        <w:rPr>
          <w:rFonts w:ascii="Arial" w:eastAsiaTheme="majorEastAsia" w:hAnsi="Arial" w:cs="Arial"/>
          <w:color w:val="000000" w:themeColor="text1"/>
        </w:rPr>
        <w:t>，</w:t>
      </w:r>
      <w:r w:rsidRPr="00A75BF6">
        <w:rPr>
          <w:rFonts w:ascii="Arial" w:eastAsiaTheme="majorEastAsia" w:hAnsi="Arial" w:cs="Arial"/>
          <w:color w:val="000000" w:themeColor="text1"/>
        </w:rPr>
        <w:t>是</w:t>
      </w:r>
      <w:r w:rsidR="00E778B7" w:rsidRPr="00A75BF6">
        <w:rPr>
          <w:rFonts w:ascii="Arial" w:eastAsiaTheme="majorEastAsia" w:hAnsi="Arial" w:cs="Arial"/>
          <w:color w:val="000000" w:themeColor="text1"/>
        </w:rPr>
        <w:t>牛津</w:t>
      </w:r>
      <w:r w:rsidRPr="00A75BF6">
        <w:rPr>
          <w:rFonts w:ascii="Arial" w:eastAsiaTheme="majorEastAsia" w:hAnsi="Arial" w:cs="Arial"/>
          <w:color w:val="000000" w:themeColor="text1"/>
        </w:rPr>
        <w:t>大學藝術</w:t>
      </w:r>
      <w:r w:rsidR="00A80FD3" w:rsidRPr="00A75BF6">
        <w:rPr>
          <w:rFonts w:ascii="Arial" w:eastAsiaTheme="majorEastAsia" w:hAnsi="Arial" w:cs="Arial"/>
          <w:color w:val="000000" w:themeColor="text1"/>
        </w:rPr>
        <w:t>作品</w:t>
      </w:r>
      <w:r w:rsidRPr="00A75BF6">
        <w:rPr>
          <w:rFonts w:ascii="Arial" w:eastAsiaTheme="majorEastAsia" w:hAnsi="Arial" w:cs="Arial"/>
          <w:color w:val="000000" w:themeColor="text1"/>
        </w:rPr>
        <w:t>及考古</w:t>
      </w:r>
      <w:r w:rsidR="00C40BF5" w:rsidRPr="00A75BF6">
        <w:rPr>
          <w:rFonts w:ascii="Arial" w:eastAsiaTheme="majorEastAsia" w:hAnsi="Arial" w:cs="Arial"/>
          <w:color w:val="000000" w:themeColor="text1"/>
        </w:rPr>
        <w:t>藏品中心</w:t>
      </w:r>
      <w:r w:rsidR="004A16B4" w:rsidRPr="00A75BF6">
        <w:rPr>
          <w:rFonts w:ascii="Arial" w:eastAsiaTheme="majorEastAsia" w:hAnsi="Arial" w:cs="Arial"/>
          <w:color w:val="000000" w:themeColor="text1"/>
        </w:rPr>
        <w:t>。它擁有歐洲最</w:t>
      </w:r>
      <w:r w:rsidR="00E778B7" w:rsidRPr="00A75BF6">
        <w:rPr>
          <w:rFonts w:ascii="Arial" w:eastAsiaTheme="majorEastAsia" w:hAnsi="Arial" w:cs="Arial"/>
          <w:color w:val="000000" w:themeColor="text1"/>
        </w:rPr>
        <w:t>精</w:t>
      </w:r>
      <w:r w:rsidR="00C40BF5" w:rsidRPr="00A75BF6">
        <w:rPr>
          <w:rFonts w:ascii="Arial" w:eastAsiaTheme="majorEastAsia" w:hAnsi="Arial" w:cs="Arial"/>
          <w:color w:val="000000" w:themeColor="text1"/>
        </w:rPr>
        <w:t>緻的中國</w:t>
      </w:r>
      <w:r w:rsidR="004A16B4" w:rsidRPr="00A75BF6">
        <w:rPr>
          <w:rFonts w:ascii="Arial" w:eastAsiaTheme="majorEastAsia" w:hAnsi="Arial" w:cs="Arial"/>
          <w:color w:val="000000" w:themeColor="text1"/>
        </w:rPr>
        <w:t>藝術</w:t>
      </w:r>
      <w:r w:rsidR="00E778B7" w:rsidRPr="00A75BF6">
        <w:rPr>
          <w:rFonts w:ascii="Arial" w:eastAsiaTheme="majorEastAsia" w:hAnsi="Arial" w:cs="Arial"/>
          <w:color w:val="000000" w:themeColor="text1"/>
        </w:rPr>
        <w:t>收藏</w:t>
      </w:r>
      <w:r w:rsidR="004A16B4" w:rsidRPr="00A75BF6">
        <w:rPr>
          <w:rFonts w:ascii="Arial" w:eastAsiaTheme="majorEastAsia" w:hAnsi="Arial" w:cs="Arial"/>
          <w:color w:val="000000" w:themeColor="text1"/>
        </w:rPr>
        <w:t>，包</w:t>
      </w:r>
      <w:r w:rsidR="00A80FD3" w:rsidRPr="00A75BF6">
        <w:rPr>
          <w:rFonts w:ascii="Arial" w:eastAsiaTheme="majorEastAsia" w:hAnsi="Arial" w:cs="Arial"/>
          <w:color w:val="000000" w:themeColor="text1"/>
        </w:rPr>
        <w:t>括</w:t>
      </w:r>
      <w:r w:rsidR="004A16B4" w:rsidRPr="00A75BF6">
        <w:rPr>
          <w:rFonts w:ascii="Arial" w:eastAsiaTheme="majorEastAsia" w:hAnsi="Arial" w:cs="Arial"/>
          <w:color w:val="000000" w:themeColor="text1"/>
        </w:rPr>
        <w:t>玉石、</w:t>
      </w:r>
      <w:r w:rsidR="004A16B4" w:rsidRPr="00A75BF6">
        <w:rPr>
          <w:rFonts w:ascii="Arial" w:eastAsiaTheme="majorEastAsia" w:hAnsi="Arial" w:cs="Arial"/>
          <w:kern w:val="0"/>
          <w:lang w:val="en-GB"/>
        </w:rPr>
        <w:t>新石器</w:t>
      </w:r>
      <w:r w:rsidR="00AD4919" w:rsidRPr="00A75BF6">
        <w:rPr>
          <w:rFonts w:ascii="Arial" w:eastAsiaTheme="majorEastAsia" w:hAnsi="Arial" w:cs="Arial" w:hint="eastAsia"/>
          <w:kern w:val="0"/>
          <w:lang w:val="en-GB"/>
        </w:rPr>
        <w:t>陶</w:t>
      </w:r>
      <w:r w:rsidR="00AD4919" w:rsidRPr="00A75BF6">
        <w:rPr>
          <w:rFonts w:ascii="Arial" w:eastAsiaTheme="majorEastAsia" w:hAnsi="Arial" w:cs="Arial" w:hint="eastAsia"/>
          <w:color w:val="000000" w:themeColor="text1"/>
        </w:rPr>
        <w:t>器</w:t>
      </w:r>
      <w:r w:rsidR="004A16B4" w:rsidRPr="00A75BF6">
        <w:rPr>
          <w:rFonts w:ascii="Arial" w:eastAsiaTheme="majorEastAsia" w:hAnsi="Arial" w:cs="Arial"/>
          <w:color w:val="000000" w:themeColor="text1"/>
        </w:rPr>
        <w:t>以</w:t>
      </w:r>
      <w:r w:rsidR="00A80FD3" w:rsidRPr="00A75BF6">
        <w:rPr>
          <w:rFonts w:ascii="Arial" w:eastAsiaTheme="majorEastAsia" w:hAnsi="Arial" w:cs="Arial"/>
          <w:color w:val="000000" w:themeColor="text1"/>
        </w:rPr>
        <w:t>至</w:t>
      </w:r>
      <w:r w:rsidR="00E778B7" w:rsidRPr="00A75BF6">
        <w:rPr>
          <w:rFonts w:ascii="Arial" w:eastAsiaTheme="majorEastAsia" w:hAnsi="Arial" w:cs="Arial"/>
          <w:color w:val="000000" w:themeColor="text1"/>
        </w:rPr>
        <w:t>當代繪畫</w:t>
      </w:r>
      <w:r w:rsidR="002C3AD5" w:rsidRPr="00A75BF6">
        <w:rPr>
          <w:rFonts w:ascii="Arial" w:eastAsiaTheme="majorEastAsia" w:hAnsi="Arial" w:cs="Arial"/>
          <w:color w:val="000000" w:themeColor="text1"/>
        </w:rPr>
        <w:t>等。</w:t>
      </w:r>
      <w:r w:rsidR="00382071" w:rsidRPr="00A75BF6">
        <w:rPr>
          <w:rFonts w:ascii="Arial" w:eastAsiaTheme="majorEastAsia" w:hAnsi="Arial" w:cs="Arial"/>
          <w:color w:val="000000" w:themeColor="text1"/>
        </w:rPr>
        <w:t>博物館共有</w:t>
      </w:r>
      <w:r w:rsidR="00382071" w:rsidRPr="00A75BF6">
        <w:rPr>
          <w:rFonts w:ascii="Arial" w:eastAsiaTheme="majorEastAsia" w:hAnsi="Arial" w:cs="Arial"/>
          <w:color w:val="000000" w:themeColor="text1"/>
        </w:rPr>
        <w:t>3</w:t>
      </w:r>
      <w:r w:rsidR="00382071" w:rsidRPr="00A75BF6">
        <w:rPr>
          <w:rFonts w:ascii="Arial" w:eastAsiaTheme="majorEastAsia" w:hAnsi="Arial" w:cs="Arial"/>
          <w:color w:val="000000" w:themeColor="text1"/>
        </w:rPr>
        <w:t>個常設展廳</w:t>
      </w:r>
      <w:r w:rsidR="00AD4919" w:rsidRPr="00A75BF6">
        <w:rPr>
          <w:rFonts w:ascii="Arial" w:eastAsiaTheme="majorEastAsia" w:hAnsi="Arial" w:cs="Arial"/>
          <w:color w:val="000000" w:themeColor="text1"/>
        </w:rPr>
        <w:t>，</w:t>
      </w:r>
      <w:r w:rsidR="00AD4919" w:rsidRPr="00A75BF6">
        <w:rPr>
          <w:rFonts w:ascii="Arial" w:eastAsiaTheme="majorEastAsia" w:hAnsi="Arial" w:cs="Arial" w:hint="eastAsia"/>
          <w:color w:val="000000" w:themeColor="text1"/>
        </w:rPr>
        <w:t>以</w:t>
      </w:r>
      <w:r w:rsidR="00382071" w:rsidRPr="00A75BF6">
        <w:rPr>
          <w:rFonts w:ascii="Arial" w:eastAsiaTheme="majorEastAsia" w:hAnsi="Arial" w:cs="Arial"/>
          <w:color w:val="000000" w:themeColor="text1"/>
        </w:rPr>
        <w:t>及不定期</w:t>
      </w:r>
      <w:r w:rsidR="00A80FD3" w:rsidRPr="00A75BF6">
        <w:rPr>
          <w:rFonts w:ascii="Arial" w:eastAsiaTheme="majorEastAsia" w:hAnsi="Arial" w:cs="Arial"/>
          <w:color w:val="000000" w:themeColor="text1"/>
        </w:rPr>
        <w:t>地舉辦</w:t>
      </w:r>
      <w:r w:rsidR="00C40BF5" w:rsidRPr="00A75BF6">
        <w:rPr>
          <w:rFonts w:ascii="Arial" w:eastAsiaTheme="majorEastAsia" w:hAnsi="Arial" w:cs="Arial"/>
          <w:color w:val="000000" w:themeColor="text1"/>
        </w:rPr>
        <w:t>活動來</w:t>
      </w:r>
      <w:r w:rsidR="00C40BF5" w:rsidRPr="00A75BF6">
        <w:rPr>
          <w:rFonts w:ascii="Arial" w:eastAsia="SimSun" w:hAnsi="Arial" w:cs="Arial"/>
          <w:color w:val="000000" w:themeColor="text1"/>
        </w:rPr>
        <w:t>展示</w:t>
      </w:r>
      <w:r w:rsidR="00AD4919" w:rsidRPr="00A75BF6">
        <w:rPr>
          <w:rFonts w:ascii="Arial" w:eastAsiaTheme="majorEastAsia" w:hAnsi="Arial" w:cs="Arial"/>
          <w:color w:val="000000" w:themeColor="text1"/>
        </w:rPr>
        <w:t>中國和歐洲</w:t>
      </w:r>
      <w:r w:rsidR="00C40BF5" w:rsidRPr="00A75BF6">
        <w:rPr>
          <w:rFonts w:ascii="Arial" w:eastAsiaTheme="majorEastAsia" w:hAnsi="Arial" w:cs="Arial"/>
          <w:color w:val="000000" w:themeColor="text1"/>
        </w:rPr>
        <w:t>藝術品</w:t>
      </w:r>
      <w:r w:rsidR="00382071" w:rsidRPr="004A53DC">
        <w:rPr>
          <w:rFonts w:ascii="Arial" w:eastAsiaTheme="majorEastAsia" w:hAnsi="Arial" w:cs="Arial"/>
          <w:color w:val="000000" w:themeColor="text1"/>
          <w:sz w:val="22"/>
        </w:rPr>
        <w:t>。</w:t>
      </w:r>
      <w:hyperlink r:id="rId15" w:history="1">
        <w:r w:rsidR="00C40BF5" w:rsidRPr="004A53DC">
          <w:rPr>
            <w:rStyle w:val="Hyperlink"/>
            <w:rFonts w:ascii="Arial" w:eastAsiaTheme="majorEastAsia" w:hAnsi="Arial" w:cs="Arial"/>
            <w:kern w:val="0"/>
            <w:sz w:val="22"/>
            <w:lang w:val="en-GB"/>
          </w:rPr>
          <w:t>http://www.ashmolean.org/</w:t>
        </w:r>
      </w:hyperlink>
    </w:p>
    <w:p w:rsidR="00D93D44" w:rsidRPr="004A53DC" w:rsidRDefault="00D93D44" w:rsidP="00560F5C">
      <w:pPr>
        <w:widowControl/>
        <w:autoSpaceDE w:val="0"/>
        <w:autoSpaceDN w:val="0"/>
        <w:adjustRightInd w:val="0"/>
        <w:rPr>
          <w:rFonts w:ascii="Arial" w:eastAsiaTheme="majorEastAsia" w:hAnsi="Arial" w:cs="Arial"/>
          <w:kern w:val="0"/>
          <w:sz w:val="22"/>
          <w:lang w:val="en-GB" w:eastAsia="zh-HK"/>
        </w:rPr>
      </w:pPr>
    </w:p>
    <w:sectPr w:rsidR="00D93D44" w:rsidRPr="004A53DC" w:rsidSect="00853439">
      <w:footerReference w:type="default" r:id="rId1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94D" w:rsidRDefault="00D2594D" w:rsidP="00427A45">
      <w:r>
        <w:separator/>
      </w:r>
    </w:p>
  </w:endnote>
  <w:endnote w:type="continuationSeparator" w:id="0">
    <w:p w:rsidR="00D2594D" w:rsidRDefault="00D2594D" w:rsidP="0042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dobe 黑体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90616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7A45" w:rsidRDefault="00906EDA">
        <w:pPr>
          <w:pStyle w:val="Footer"/>
          <w:jc w:val="center"/>
        </w:pPr>
        <w:r>
          <w:fldChar w:fldCharType="begin"/>
        </w:r>
        <w:r w:rsidR="00427A45">
          <w:instrText xml:space="preserve"> PAGE   \* MERGEFORMAT </w:instrText>
        </w:r>
        <w:r>
          <w:fldChar w:fldCharType="separate"/>
        </w:r>
        <w:r w:rsidR="008E3C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7A45" w:rsidRDefault="00427A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94D" w:rsidRDefault="00D2594D" w:rsidP="00427A45">
      <w:r>
        <w:separator/>
      </w:r>
    </w:p>
  </w:footnote>
  <w:footnote w:type="continuationSeparator" w:id="0">
    <w:p w:rsidR="00D2594D" w:rsidRDefault="00D2594D" w:rsidP="00427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9B"/>
    <w:rsid w:val="00000591"/>
    <w:rsid w:val="00000A45"/>
    <w:rsid w:val="0000579D"/>
    <w:rsid w:val="00014A7B"/>
    <w:rsid w:val="00036EA7"/>
    <w:rsid w:val="00052786"/>
    <w:rsid w:val="000736DF"/>
    <w:rsid w:val="000802E4"/>
    <w:rsid w:val="00096F28"/>
    <w:rsid w:val="000A0188"/>
    <w:rsid w:val="000B5799"/>
    <w:rsid w:val="000C188D"/>
    <w:rsid w:val="000D0C37"/>
    <w:rsid w:val="000F06B6"/>
    <w:rsid w:val="000F4308"/>
    <w:rsid w:val="00120CFB"/>
    <w:rsid w:val="00156045"/>
    <w:rsid w:val="0017361C"/>
    <w:rsid w:val="00176B63"/>
    <w:rsid w:val="001845BD"/>
    <w:rsid w:val="001938A2"/>
    <w:rsid w:val="001A4451"/>
    <w:rsid w:val="001B720A"/>
    <w:rsid w:val="001C6D61"/>
    <w:rsid w:val="001D67C3"/>
    <w:rsid w:val="001F068B"/>
    <w:rsid w:val="001F10DE"/>
    <w:rsid w:val="00210ED0"/>
    <w:rsid w:val="002205EA"/>
    <w:rsid w:val="00232D34"/>
    <w:rsid w:val="00244593"/>
    <w:rsid w:val="0024796B"/>
    <w:rsid w:val="00255906"/>
    <w:rsid w:val="0028279C"/>
    <w:rsid w:val="002C3A63"/>
    <w:rsid w:val="002C3AD5"/>
    <w:rsid w:val="002D61CA"/>
    <w:rsid w:val="002D6C6C"/>
    <w:rsid w:val="002E1AF3"/>
    <w:rsid w:val="0030697D"/>
    <w:rsid w:val="00310013"/>
    <w:rsid w:val="003545A5"/>
    <w:rsid w:val="00372432"/>
    <w:rsid w:val="003774D5"/>
    <w:rsid w:val="00382071"/>
    <w:rsid w:val="003C2E9D"/>
    <w:rsid w:val="003E7667"/>
    <w:rsid w:val="003F7C8E"/>
    <w:rsid w:val="004068E8"/>
    <w:rsid w:val="004077E6"/>
    <w:rsid w:val="00427A45"/>
    <w:rsid w:val="004479A1"/>
    <w:rsid w:val="004532DA"/>
    <w:rsid w:val="00457D1E"/>
    <w:rsid w:val="00471574"/>
    <w:rsid w:val="004A16B4"/>
    <w:rsid w:val="004A3A0C"/>
    <w:rsid w:val="004A53DC"/>
    <w:rsid w:val="004B08B7"/>
    <w:rsid w:val="004E1D21"/>
    <w:rsid w:val="004F029C"/>
    <w:rsid w:val="00503324"/>
    <w:rsid w:val="00506D8D"/>
    <w:rsid w:val="00513060"/>
    <w:rsid w:val="00513648"/>
    <w:rsid w:val="00560F5C"/>
    <w:rsid w:val="00564E11"/>
    <w:rsid w:val="00570D4F"/>
    <w:rsid w:val="00574D21"/>
    <w:rsid w:val="005A239D"/>
    <w:rsid w:val="005A5536"/>
    <w:rsid w:val="005C183E"/>
    <w:rsid w:val="005D34AC"/>
    <w:rsid w:val="005D755F"/>
    <w:rsid w:val="005E1598"/>
    <w:rsid w:val="005E56C5"/>
    <w:rsid w:val="005F23A4"/>
    <w:rsid w:val="0060078F"/>
    <w:rsid w:val="0061485D"/>
    <w:rsid w:val="0061741D"/>
    <w:rsid w:val="00652C34"/>
    <w:rsid w:val="0066192C"/>
    <w:rsid w:val="00687F96"/>
    <w:rsid w:val="00697F7B"/>
    <w:rsid w:val="006C03B6"/>
    <w:rsid w:val="006C5618"/>
    <w:rsid w:val="006D43B6"/>
    <w:rsid w:val="00744E40"/>
    <w:rsid w:val="00763B0C"/>
    <w:rsid w:val="00763F0B"/>
    <w:rsid w:val="007869A9"/>
    <w:rsid w:val="007875F0"/>
    <w:rsid w:val="007B1ADB"/>
    <w:rsid w:val="007E1F17"/>
    <w:rsid w:val="00803AAE"/>
    <w:rsid w:val="00827D79"/>
    <w:rsid w:val="00853439"/>
    <w:rsid w:val="008662E8"/>
    <w:rsid w:val="0087309E"/>
    <w:rsid w:val="0087455C"/>
    <w:rsid w:val="00876EA0"/>
    <w:rsid w:val="008C33B9"/>
    <w:rsid w:val="008D6396"/>
    <w:rsid w:val="008E3857"/>
    <w:rsid w:val="008E3C6C"/>
    <w:rsid w:val="008F432D"/>
    <w:rsid w:val="00906120"/>
    <w:rsid w:val="00906EDA"/>
    <w:rsid w:val="00915B7F"/>
    <w:rsid w:val="009453CB"/>
    <w:rsid w:val="00950C32"/>
    <w:rsid w:val="00955963"/>
    <w:rsid w:val="009573B6"/>
    <w:rsid w:val="00965320"/>
    <w:rsid w:val="00965B7A"/>
    <w:rsid w:val="009F3221"/>
    <w:rsid w:val="009F6B52"/>
    <w:rsid w:val="00A22DBD"/>
    <w:rsid w:val="00A65087"/>
    <w:rsid w:val="00A7477F"/>
    <w:rsid w:val="00A75BF6"/>
    <w:rsid w:val="00A80FD3"/>
    <w:rsid w:val="00A826EF"/>
    <w:rsid w:val="00AB1ACE"/>
    <w:rsid w:val="00AC06FA"/>
    <w:rsid w:val="00AD4919"/>
    <w:rsid w:val="00AD63B0"/>
    <w:rsid w:val="00AE56EA"/>
    <w:rsid w:val="00AE6C62"/>
    <w:rsid w:val="00B02824"/>
    <w:rsid w:val="00B21D9E"/>
    <w:rsid w:val="00B5769B"/>
    <w:rsid w:val="00B67ACB"/>
    <w:rsid w:val="00B67BE4"/>
    <w:rsid w:val="00B720A1"/>
    <w:rsid w:val="00B815B9"/>
    <w:rsid w:val="00B90A53"/>
    <w:rsid w:val="00BB6867"/>
    <w:rsid w:val="00BB72E6"/>
    <w:rsid w:val="00BD434D"/>
    <w:rsid w:val="00BF1656"/>
    <w:rsid w:val="00C40BF5"/>
    <w:rsid w:val="00C73309"/>
    <w:rsid w:val="00C84EBF"/>
    <w:rsid w:val="00CA6246"/>
    <w:rsid w:val="00CC0AD3"/>
    <w:rsid w:val="00CE4EA1"/>
    <w:rsid w:val="00D03790"/>
    <w:rsid w:val="00D2594D"/>
    <w:rsid w:val="00D340E2"/>
    <w:rsid w:val="00D37E9C"/>
    <w:rsid w:val="00D67CDC"/>
    <w:rsid w:val="00D73D5D"/>
    <w:rsid w:val="00D80B9B"/>
    <w:rsid w:val="00D93D44"/>
    <w:rsid w:val="00DC5F7E"/>
    <w:rsid w:val="00DD2786"/>
    <w:rsid w:val="00DF395D"/>
    <w:rsid w:val="00E02694"/>
    <w:rsid w:val="00E10139"/>
    <w:rsid w:val="00E172C8"/>
    <w:rsid w:val="00E279E4"/>
    <w:rsid w:val="00E37939"/>
    <w:rsid w:val="00E66731"/>
    <w:rsid w:val="00E725D8"/>
    <w:rsid w:val="00E778B7"/>
    <w:rsid w:val="00E84827"/>
    <w:rsid w:val="00EA0FCE"/>
    <w:rsid w:val="00EB0998"/>
    <w:rsid w:val="00EC566E"/>
    <w:rsid w:val="00EE30F3"/>
    <w:rsid w:val="00EE6B21"/>
    <w:rsid w:val="00F15516"/>
    <w:rsid w:val="00F248C6"/>
    <w:rsid w:val="00F300B5"/>
    <w:rsid w:val="00F56E27"/>
    <w:rsid w:val="00F608F7"/>
    <w:rsid w:val="00F77969"/>
    <w:rsid w:val="00F8786F"/>
    <w:rsid w:val="00F93D10"/>
    <w:rsid w:val="00FC6179"/>
    <w:rsid w:val="00FC7704"/>
    <w:rsid w:val="00FF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79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C03B6"/>
    <w:rPr>
      <w:b/>
      <w:bCs/>
    </w:rPr>
  </w:style>
  <w:style w:type="character" w:styleId="Hyperlink">
    <w:name w:val="Hyperlink"/>
    <w:basedOn w:val="DefaultParagraphFont"/>
    <w:uiPriority w:val="99"/>
    <w:unhideWhenUsed/>
    <w:rsid w:val="0047157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C18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8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8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8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88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50C32"/>
  </w:style>
  <w:style w:type="paragraph" w:styleId="Header">
    <w:name w:val="header"/>
    <w:basedOn w:val="Normal"/>
    <w:link w:val="HeaderChar"/>
    <w:uiPriority w:val="99"/>
    <w:unhideWhenUsed/>
    <w:rsid w:val="00427A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27A4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7A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27A45"/>
    <w:rPr>
      <w:sz w:val="20"/>
      <w:szCs w:val="20"/>
    </w:rPr>
  </w:style>
  <w:style w:type="character" w:customStyle="1" w:styleId="A1">
    <w:name w:val="A1"/>
    <w:basedOn w:val="DefaultParagraphFont"/>
    <w:uiPriority w:val="99"/>
    <w:rsid w:val="008F432D"/>
    <w:rPr>
      <w:rFonts w:ascii="SimSun" w:eastAsia="SimSun" w:hAnsi="SimSun" w:hint="eastAsia"/>
      <w:color w:val="000000"/>
    </w:rPr>
  </w:style>
  <w:style w:type="paragraph" w:customStyle="1" w:styleId="Pa1">
    <w:name w:val="Pa1"/>
    <w:basedOn w:val="Normal"/>
    <w:uiPriority w:val="99"/>
    <w:rsid w:val="008C33B9"/>
    <w:pPr>
      <w:widowControl/>
      <w:autoSpaceDE w:val="0"/>
      <w:autoSpaceDN w:val="0"/>
      <w:spacing w:line="211" w:lineRule="atLeast"/>
    </w:pPr>
    <w:rPr>
      <w:rFonts w:ascii="SimSun" w:eastAsia="SimSun" w:hAnsi="SimSun" w:cs="新細明體"/>
      <w:kern w:val="0"/>
      <w:szCs w:val="24"/>
    </w:rPr>
  </w:style>
  <w:style w:type="character" w:customStyle="1" w:styleId="A2">
    <w:name w:val="A2"/>
    <w:basedOn w:val="DefaultParagraphFont"/>
    <w:uiPriority w:val="99"/>
    <w:rsid w:val="008C33B9"/>
    <w:rPr>
      <w:rFonts w:ascii="SimSun" w:eastAsia="SimSun" w:hAnsi="SimSun" w:hint="eastAsia"/>
      <w:color w:val="000000"/>
    </w:rPr>
  </w:style>
  <w:style w:type="character" w:customStyle="1" w:styleId="shorttext">
    <w:name w:val="short_text"/>
    <w:basedOn w:val="DefaultParagraphFont"/>
    <w:rsid w:val="008C33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79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C03B6"/>
    <w:rPr>
      <w:b/>
      <w:bCs/>
    </w:rPr>
  </w:style>
  <w:style w:type="character" w:styleId="Hyperlink">
    <w:name w:val="Hyperlink"/>
    <w:basedOn w:val="DefaultParagraphFont"/>
    <w:uiPriority w:val="99"/>
    <w:unhideWhenUsed/>
    <w:rsid w:val="0047157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C18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8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8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8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88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50C32"/>
  </w:style>
  <w:style w:type="paragraph" w:styleId="Header">
    <w:name w:val="header"/>
    <w:basedOn w:val="Normal"/>
    <w:link w:val="HeaderChar"/>
    <w:uiPriority w:val="99"/>
    <w:unhideWhenUsed/>
    <w:rsid w:val="00427A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27A4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7A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27A45"/>
    <w:rPr>
      <w:sz w:val="20"/>
      <w:szCs w:val="20"/>
    </w:rPr>
  </w:style>
  <w:style w:type="character" w:customStyle="1" w:styleId="A1">
    <w:name w:val="A1"/>
    <w:basedOn w:val="DefaultParagraphFont"/>
    <w:uiPriority w:val="99"/>
    <w:rsid w:val="008F432D"/>
    <w:rPr>
      <w:rFonts w:ascii="SimSun" w:eastAsia="SimSun" w:hAnsi="SimSun" w:hint="eastAsia"/>
      <w:color w:val="000000"/>
    </w:rPr>
  </w:style>
  <w:style w:type="paragraph" w:customStyle="1" w:styleId="Pa1">
    <w:name w:val="Pa1"/>
    <w:basedOn w:val="Normal"/>
    <w:uiPriority w:val="99"/>
    <w:rsid w:val="008C33B9"/>
    <w:pPr>
      <w:widowControl/>
      <w:autoSpaceDE w:val="0"/>
      <w:autoSpaceDN w:val="0"/>
      <w:spacing w:line="211" w:lineRule="atLeast"/>
    </w:pPr>
    <w:rPr>
      <w:rFonts w:ascii="SimSun" w:eastAsia="SimSun" w:hAnsi="SimSun" w:cs="新細明體"/>
      <w:kern w:val="0"/>
      <w:szCs w:val="24"/>
    </w:rPr>
  </w:style>
  <w:style w:type="character" w:customStyle="1" w:styleId="A2">
    <w:name w:val="A2"/>
    <w:basedOn w:val="DefaultParagraphFont"/>
    <w:uiPriority w:val="99"/>
    <w:rsid w:val="008C33B9"/>
    <w:rPr>
      <w:rFonts w:ascii="SimSun" w:eastAsia="SimSun" w:hAnsi="SimSun" w:hint="eastAsia"/>
      <w:color w:val="000000"/>
    </w:rPr>
  </w:style>
  <w:style w:type="character" w:customStyle="1" w:styleId="shorttext">
    <w:name w:val="short_text"/>
    <w:basedOn w:val="DefaultParagraphFont"/>
    <w:rsid w:val="008C3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4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7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6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a.chak@dnahk.net" TargetMode="External"/><Relationship Id="rId13" Type="http://schemas.openxmlformats.org/officeDocument/2006/relationships/hyperlink" Target="http://www.st-hughs.ox.ac.uk/alumni/university-of-oxford-china-centr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eldenmap.bodleian.ox.ac.uk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kmaritimemuseum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hmolean.org/" TargetMode="External"/><Relationship Id="rId10" Type="http://schemas.openxmlformats.org/officeDocument/2006/relationships/hyperlink" Target="mailto:carolinelang@hkmaritimemuseum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nes.yung@dnahk.net" TargetMode="External"/><Relationship Id="rId14" Type="http://schemas.openxmlformats.org/officeDocument/2006/relationships/hyperlink" Target="http://www.bodleian.ox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06A8D-0FA6-4767-AE6D-F960DD4AC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Tianlong Jiao</dc:creator>
  <cp:lastModifiedBy>Tianlong Jiao</cp:lastModifiedBy>
  <cp:revision>5</cp:revision>
  <cp:lastPrinted>2014-02-11T10:19:00Z</cp:lastPrinted>
  <dcterms:created xsi:type="dcterms:W3CDTF">2014-02-14T09:26:00Z</dcterms:created>
  <dcterms:modified xsi:type="dcterms:W3CDTF">2014-02-14T09:33:00Z</dcterms:modified>
</cp:coreProperties>
</file>